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9FC2" w14:textId="77777777" w:rsidR="00B43054" w:rsidRPr="009F61C0" w:rsidRDefault="00B43054" w:rsidP="00B43054">
      <w:pPr>
        <w:tabs>
          <w:tab w:val="left" w:pos="1560"/>
          <w:tab w:val="center" w:pos="4860"/>
        </w:tabs>
        <w:spacing w:line="300" w:lineRule="exact"/>
        <w:jc w:val="center"/>
        <w:rPr>
          <w:rFonts w:ascii="Papyrus" w:hAnsi="Papyrus" w:cs="Tahoma"/>
        </w:rPr>
      </w:pPr>
      <w:r w:rsidRPr="00920BAA">
        <w:rPr>
          <w:rFonts w:ascii="Papyrus" w:hAnsi="Papyrus" w:cs="Tahoma"/>
        </w:rPr>
        <w:t>Megan Kovacevic</w:t>
      </w:r>
      <w:r w:rsidRPr="009F61C0">
        <w:rPr>
          <w:rFonts w:ascii="Papyrus" w:hAnsi="Papyrus" w:cs="Tahoma"/>
        </w:rPr>
        <w:t xml:space="preserve">   L</w:t>
      </w:r>
      <w:r>
        <w:rPr>
          <w:rFonts w:ascii="Papyrus" w:hAnsi="Papyrus" w:cs="Tahoma"/>
        </w:rPr>
        <w:t>MFT</w:t>
      </w:r>
    </w:p>
    <w:p w14:paraId="3A00B769" w14:textId="77777777" w:rsidR="00B43054" w:rsidRPr="009F61C0" w:rsidRDefault="00B43054" w:rsidP="00B43054">
      <w:pPr>
        <w:tabs>
          <w:tab w:val="left" w:pos="1560"/>
          <w:tab w:val="center" w:pos="4860"/>
        </w:tabs>
        <w:spacing w:line="300" w:lineRule="exact"/>
        <w:jc w:val="center"/>
        <w:rPr>
          <w:rFonts w:ascii="Papyrus" w:hAnsi="Papyrus" w:cs="Tahoma"/>
        </w:rPr>
      </w:pPr>
      <w:r>
        <w:rPr>
          <w:rFonts w:ascii="Papyrus" w:hAnsi="Papyrus" w:cs="Tahoma"/>
        </w:rPr>
        <w:t>Coaching and Mediation</w:t>
      </w:r>
    </w:p>
    <w:p w14:paraId="4888FA21" w14:textId="77777777" w:rsidR="00B43054" w:rsidRDefault="00B43054" w:rsidP="00B43054">
      <w:pPr>
        <w:tabs>
          <w:tab w:val="left" w:pos="1560"/>
          <w:tab w:val="center" w:pos="4860"/>
        </w:tabs>
        <w:spacing w:line="300" w:lineRule="exact"/>
        <w:jc w:val="center"/>
        <w:rPr>
          <w:rFonts w:ascii="Papyrus" w:hAnsi="Papyrus" w:cs="Arabic Typesetting"/>
        </w:rPr>
      </w:pPr>
      <w:r>
        <w:rPr>
          <w:rFonts w:ascii="Papyrus" w:hAnsi="Papyrus" w:cs="Arabic Typesetting"/>
        </w:rPr>
        <w:t>1812 East Madison St #10, Seattle WA 98122</w:t>
      </w:r>
    </w:p>
    <w:p w14:paraId="49F0ACAA" w14:textId="77777777" w:rsidR="00B43054" w:rsidRDefault="00B43054" w:rsidP="00B43054">
      <w:pPr>
        <w:tabs>
          <w:tab w:val="left" w:pos="1560"/>
          <w:tab w:val="center" w:pos="4860"/>
        </w:tabs>
        <w:spacing w:line="300" w:lineRule="exact"/>
        <w:jc w:val="center"/>
        <w:rPr>
          <w:rFonts w:ascii="Papyrus" w:hAnsi="Papyrus" w:cs="Arabic Typesetting"/>
        </w:rPr>
      </w:pPr>
      <w:r>
        <w:rPr>
          <w:rFonts w:ascii="Papyrus" w:hAnsi="Papyrus" w:cs="Arabic Typesetting"/>
        </w:rPr>
        <w:t>1400 112</w:t>
      </w:r>
      <w:r w:rsidRPr="00920BAA">
        <w:rPr>
          <w:rFonts w:ascii="Papyrus" w:hAnsi="Papyrus" w:cs="Arabic Typesetting"/>
          <w:vertAlign w:val="superscript"/>
        </w:rPr>
        <w:t>th</w:t>
      </w:r>
      <w:r>
        <w:rPr>
          <w:rFonts w:ascii="Papyrus" w:hAnsi="Papyrus" w:cs="Arabic Typesetting"/>
        </w:rPr>
        <w:t xml:space="preserve"> SE, Cedar Building, #100, Bellevue WA 98004</w:t>
      </w:r>
    </w:p>
    <w:p w14:paraId="311CC615" w14:textId="77777777" w:rsidR="00B43054" w:rsidRPr="009F61C0" w:rsidRDefault="00B43054" w:rsidP="00B43054">
      <w:pPr>
        <w:tabs>
          <w:tab w:val="left" w:pos="1560"/>
          <w:tab w:val="center" w:pos="4860"/>
        </w:tabs>
        <w:spacing w:line="300" w:lineRule="exact"/>
        <w:jc w:val="center"/>
        <w:rPr>
          <w:rFonts w:ascii="Papyrus" w:hAnsi="Papyrus" w:cs="Arabic Typesetting"/>
        </w:rPr>
      </w:pPr>
      <w:r>
        <w:rPr>
          <w:rFonts w:ascii="Papyrus" w:hAnsi="Papyrus" w:cs="Arabic Typesetting"/>
        </w:rPr>
        <w:t>206-930-5963</w:t>
      </w:r>
    </w:p>
    <w:p w14:paraId="37E7E2AE" w14:textId="5B99F2C3" w:rsidR="00B43054" w:rsidRDefault="006E4975" w:rsidP="00B43054">
      <w:pPr>
        <w:spacing w:line="300" w:lineRule="exact"/>
        <w:jc w:val="center"/>
        <w:rPr>
          <w:rFonts w:ascii="Papyrus" w:hAnsi="Papyrus" w:cs="Arabic Typesetting"/>
        </w:rPr>
      </w:pPr>
      <w:hyperlink r:id="rId7" w:history="1">
        <w:r w:rsidR="00B43054" w:rsidRPr="00815615">
          <w:rPr>
            <w:rStyle w:val="Hyperlink"/>
            <w:rFonts w:ascii="Papyrus" w:hAnsi="Papyrus" w:cs="Arabic Typesetting"/>
          </w:rPr>
          <w:t>meganscounselingservices@gmail.com</w:t>
        </w:r>
      </w:hyperlink>
    </w:p>
    <w:p w14:paraId="05BF5089" w14:textId="77777777" w:rsidR="00B43054" w:rsidRPr="009F61C0" w:rsidRDefault="00B43054" w:rsidP="00B43054">
      <w:pPr>
        <w:spacing w:line="300" w:lineRule="exact"/>
        <w:jc w:val="center"/>
        <w:rPr>
          <w:rFonts w:ascii="Papyrus" w:hAnsi="Papyrus" w:cs="Arabic Typesetting"/>
        </w:rPr>
      </w:pPr>
    </w:p>
    <w:p w14:paraId="6C87BD6C" w14:textId="77777777" w:rsidR="00610CCE" w:rsidRDefault="00610CCE" w:rsidP="00610CCE">
      <w:pPr>
        <w:pStyle w:val="Heading2"/>
        <w:spacing w:before="0" w:line="264"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D</w:t>
      </w:r>
      <w:r w:rsidRPr="00C43982">
        <w:rPr>
          <w:rFonts w:asciiTheme="minorHAnsi" w:hAnsiTheme="minorHAnsi" w:cstheme="minorHAnsi"/>
          <w:b/>
          <w:color w:val="auto"/>
          <w:sz w:val="28"/>
          <w:szCs w:val="28"/>
        </w:rPr>
        <w:t>ISCLOSURE OF INFORMATION, POLICIES AND CLIENT AGREEMENT</w:t>
      </w:r>
    </w:p>
    <w:p w14:paraId="3398DDA8" w14:textId="3E6699B2" w:rsidR="00EF417B" w:rsidRDefault="003540A6" w:rsidP="00610CCE">
      <w:pPr>
        <w:tabs>
          <w:tab w:val="left" w:pos="1560"/>
          <w:tab w:val="center" w:pos="4860"/>
        </w:tabs>
        <w:jc w:val="center"/>
        <w:rPr>
          <w:rFonts w:ascii="Papyrus" w:hAnsi="Papyrus" w:cs="Arabic Typesetting"/>
          <w:color w:val="000000" w:themeColor="text1"/>
          <w:sz w:val="20"/>
          <w:szCs w:val="20"/>
        </w:rPr>
      </w:pPr>
      <w:r>
        <w:rPr>
          <w:rFonts w:asciiTheme="minorHAnsi" w:hAnsiTheme="minorHAnsi" w:cstheme="minorHAnsi"/>
          <w:b/>
          <w:sz w:val="28"/>
          <w:szCs w:val="28"/>
        </w:rPr>
        <w:t xml:space="preserve">FOR </w:t>
      </w:r>
      <w:r w:rsidR="00610CCE" w:rsidRPr="00C43982">
        <w:rPr>
          <w:rFonts w:asciiTheme="minorHAnsi" w:hAnsiTheme="minorHAnsi" w:cstheme="minorHAnsi"/>
          <w:b/>
          <w:sz w:val="28"/>
          <w:szCs w:val="28"/>
        </w:rPr>
        <w:t xml:space="preserve">MEDIATION </w:t>
      </w:r>
    </w:p>
    <w:p w14:paraId="1B7D8412" w14:textId="77777777" w:rsidR="00845979" w:rsidRDefault="00845979" w:rsidP="00EF417B">
      <w:pPr>
        <w:pStyle w:val="Heading2"/>
        <w:spacing w:before="0" w:line="240" w:lineRule="auto"/>
        <w:rPr>
          <w:rFonts w:asciiTheme="minorHAnsi" w:hAnsiTheme="minorHAnsi" w:cstheme="minorHAnsi"/>
          <w:color w:val="auto"/>
          <w:sz w:val="24"/>
          <w:szCs w:val="24"/>
        </w:rPr>
      </w:pPr>
    </w:p>
    <w:p w14:paraId="02C985EB" w14:textId="13C8DAC5" w:rsidR="00D34909" w:rsidRDefault="00D34909" w:rsidP="00EF417B">
      <w:pPr>
        <w:pStyle w:val="Heading2"/>
        <w:spacing w:before="0" w:line="240" w:lineRule="auto"/>
        <w:rPr>
          <w:rFonts w:asciiTheme="minorHAnsi" w:hAnsiTheme="minorHAnsi" w:cstheme="minorHAnsi"/>
          <w:color w:val="auto"/>
          <w:sz w:val="24"/>
          <w:szCs w:val="24"/>
        </w:rPr>
      </w:pPr>
      <w:r>
        <w:rPr>
          <w:rFonts w:asciiTheme="minorHAnsi" w:hAnsiTheme="minorHAnsi" w:cstheme="minorHAnsi"/>
          <w:color w:val="auto"/>
          <w:sz w:val="24"/>
          <w:szCs w:val="24"/>
        </w:rPr>
        <w:t>W</w:t>
      </w:r>
      <w:r w:rsidR="00EF417B" w:rsidRPr="00D34909">
        <w:rPr>
          <w:rFonts w:asciiTheme="minorHAnsi" w:hAnsiTheme="minorHAnsi" w:cstheme="minorHAnsi"/>
          <w:color w:val="auto"/>
          <w:sz w:val="24"/>
          <w:szCs w:val="24"/>
        </w:rPr>
        <w:t xml:space="preserve">elcome. I look forward to working with you – assisting you to meet your goals of a respectful collaborative coaching and/or mediation process. My role is one of facilitator, mediator and coach – I will be utilizing a wide-range of communication and advanced conflict resolution skills as well interest-based mediation skills in our work. I can assist with parenting issues, growth and development and impact of change/divorce information on children. </w:t>
      </w:r>
    </w:p>
    <w:p w14:paraId="4B8D9C11" w14:textId="77777777" w:rsidR="00D34909" w:rsidRPr="00502C54" w:rsidRDefault="00D34909" w:rsidP="00EF417B">
      <w:pPr>
        <w:pStyle w:val="Heading2"/>
        <w:spacing w:before="0" w:line="240" w:lineRule="auto"/>
        <w:rPr>
          <w:rFonts w:asciiTheme="minorHAnsi" w:hAnsiTheme="minorHAnsi" w:cstheme="minorHAnsi"/>
          <w:color w:val="auto"/>
          <w:sz w:val="16"/>
          <w:szCs w:val="16"/>
        </w:rPr>
      </w:pPr>
    </w:p>
    <w:p w14:paraId="357F2D6D" w14:textId="77777777" w:rsidR="00502C54" w:rsidRDefault="00EF417B" w:rsidP="00EF417B">
      <w:pPr>
        <w:pStyle w:val="Heading2"/>
        <w:spacing w:before="0" w:line="240" w:lineRule="auto"/>
        <w:rPr>
          <w:rFonts w:asciiTheme="minorHAnsi" w:hAnsiTheme="minorHAnsi" w:cstheme="minorHAnsi"/>
          <w:color w:val="auto"/>
          <w:sz w:val="24"/>
          <w:szCs w:val="24"/>
        </w:rPr>
      </w:pPr>
      <w:r w:rsidRPr="00D34909">
        <w:rPr>
          <w:rFonts w:asciiTheme="minorHAnsi" w:hAnsiTheme="minorHAnsi" w:cstheme="minorHAnsi"/>
          <w:color w:val="auto"/>
          <w:sz w:val="24"/>
          <w:szCs w:val="24"/>
        </w:rPr>
        <w:t>My job is to assist you with communication impasses, mediation needs, high conflict resolution, and psycho-educational support. Please note that I will not give legal advice. To the extent that I provide a personal or professional opinion, recognize it is just opinion and not legal advice. All clients are encouraged to seek legal advice prior to signing any legal documents. Though I will be providing psycho-educational support, I will not be serving as your therapist and my interactions with you are in no way intended to establish a patient-therapist relationship. If either or both of you see a counselor or other mental health professional, I strongly encourage you to continue in your personal work.</w:t>
      </w:r>
    </w:p>
    <w:p w14:paraId="6F191CDF" w14:textId="77777777" w:rsidR="00502C54" w:rsidRPr="009707CF" w:rsidRDefault="00502C54" w:rsidP="00EF417B">
      <w:pPr>
        <w:pStyle w:val="Heading2"/>
        <w:spacing w:before="0" w:line="240" w:lineRule="auto"/>
        <w:rPr>
          <w:rFonts w:asciiTheme="minorHAnsi" w:hAnsiTheme="minorHAnsi" w:cstheme="minorHAnsi"/>
          <w:color w:val="auto"/>
          <w:sz w:val="16"/>
          <w:szCs w:val="16"/>
        </w:rPr>
      </w:pPr>
    </w:p>
    <w:p w14:paraId="1DB49997" w14:textId="77777777" w:rsidR="009707CF" w:rsidRDefault="00EF417B" w:rsidP="00EF417B">
      <w:pPr>
        <w:pStyle w:val="Heading2"/>
        <w:spacing w:before="0" w:line="240" w:lineRule="auto"/>
        <w:rPr>
          <w:rFonts w:asciiTheme="minorHAnsi" w:hAnsiTheme="minorHAnsi" w:cstheme="minorHAnsi"/>
          <w:color w:val="auto"/>
          <w:sz w:val="24"/>
          <w:szCs w:val="24"/>
        </w:rPr>
      </w:pPr>
      <w:r w:rsidRPr="00D34909">
        <w:rPr>
          <w:rFonts w:asciiTheme="minorHAnsi" w:hAnsiTheme="minorHAnsi" w:cstheme="minorHAnsi"/>
          <w:color w:val="auto"/>
          <w:sz w:val="24"/>
          <w:szCs w:val="24"/>
        </w:rPr>
        <w:t xml:space="preserve">At the close of each session, you can opt to take responsibility for writing up the notes on our meeting or you can request as co-parents collectively that I prepare a report – Coach Notes. All parties </w:t>
      </w:r>
      <w:r w:rsidR="009707CF" w:rsidRPr="00D34909">
        <w:rPr>
          <w:rFonts w:asciiTheme="minorHAnsi" w:hAnsiTheme="minorHAnsi" w:cstheme="minorHAnsi"/>
          <w:color w:val="auto"/>
          <w:sz w:val="24"/>
          <w:szCs w:val="24"/>
        </w:rPr>
        <w:t>must</w:t>
      </w:r>
      <w:r w:rsidRPr="00D34909">
        <w:rPr>
          <w:rFonts w:asciiTheme="minorHAnsi" w:hAnsiTheme="minorHAnsi" w:cstheme="minorHAnsi"/>
          <w:color w:val="auto"/>
          <w:sz w:val="24"/>
          <w:szCs w:val="24"/>
        </w:rPr>
        <w:t xml:space="preserve"> agree and sign releases for information to be shared from my office. Agreements made in mediation / co-parent coaching are not “final” or legally binding until they are legally codified. </w:t>
      </w:r>
    </w:p>
    <w:p w14:paraId="04FFC9DB" w14:textId="77777777" w:rsidR="009707CF" w:rsidRPr="00E62BAD" w:rsidRDefault="009707CF" w:rsidP="00EF417B">
      <w:pPr>
        <w:pStyle w:val="Heading2"/>
        <w:spacing w:before="0" w:line="240" w:lineRule="auto"/>
        <w:rPr>
          <w:rFonts w:asciiTheme="minorHAnsi" w:hAnsiTheme="minorHAnsi" w:cstheme="minorHAnsi"/>
          <w:color w:val="auto"/>
          <w:sz w:val="16"/>
          <w:szCs w:val="16"/>
        </w:rPr>
      </w:pPr>
    </w:p>
    <w:p w14:paraId="37CC5193" w14:textId="77777777" w:rsidR="00E62BAD" w:rsidRDefault="00EF417B" w:rsidP="00EF417B">
      <w:pPr>
        <w:pStyle w:val="Heading2"/>
        <w:spacing w:before="0" w:line="240" w:lineRule="auto"/>
        <w:rPr>
          <w:rFonts w:asciiTheme="minorHAnsi" w:hAnsiTheme="minorHAnsi" w:cstheme="minorHAnsi"/>
          <w:color w:val="auto"/>
          <w:sz w:val="24"/>
          <w:szCs w:val="24"/>
        </w:rPr>
      </w:pPr>
      <w:r w:rsidRPr="00D34909">
        <w:rPr>
          <w:rFonts w:asciiTheme="minorHAnsi" w:hAnsiTheme="minorHAnsi" w:cstheme="minorHAnsi"/>
          <w:color w:val="auto"/>
          <w:sz w:val="24"/>
          <w:szCs w:val="24"/>
        </w:rPr>
        <w:t xml:space="preserve">My role is to work with both of you – I am the facilitator for this process – not any one person individually. Please copy one another on content-related emails sent to me. I’m available to your attorneys/mediator to assist them if you both should request such collaboration in writing. If at any time you have questions of me or about the services I provide, please ask them. Now, let me acquaint you with a few of my operating procedures: </w:t>
      </w:r>
    </w:p>
    <w:p w14:paraId="5B507B34" w14:textId="4841725A" w:rsidR="00793291" w:rsidRPr="0071044E" w:rsidRDefault="00793291" w:rsidP="00793291">
      <w:pPr>
        <w:numPr>
          <w:ilvl w:val="0"/>
          <w:numId w:val="1"/>
        </w:numPr>
        <w:ind w:left="0" w:hanging="360"/>
        <w:jc w:val="both"/>
        <w:rPr>
          <w:rFonts w:asciiTheme="minorHAnsi" w:hAnsiTheme="minorHAnsi" w:cstheme="minorHAnsi"/>
        </w:rPr>
      </w:pPr>
      <w:r w:rsidRPr="00C61D60">
        <w:rPr>
          <w:rFonts w:asciiTheme="minorHAnsi" w:hAnsiTheme="minorHAnsi" w:cstheme="minorHAnsi"/>
          <w:u w:val="single" w:color="000000"/>
        </w:rPr>
        <w:t>Schedule</w:t>
      </w:r>
      <w:r w:rsidRPr="00C61D60">
        <w:rPr>
          <w:rFonts w:asciiTheme="minorHAnsi" w:hAnsiTheme="minorHAnsi" w:cstheme="minorHAnsi"/>
        </w:rPr>
        <w:t xml:space="preserve"> – My business hours are generally between 9 AM – </w:t>
      </w:r>
      <w:r w:rsidR="00B43054">
        <w:rPr>
          <w:rFonts w:asciiTheme="minorHAnsi" w:hAnsiTheme="minorHAnsi" w:cstheme="minorHAnsi"/>
        </w:rPr>
        <w:t>4</w:t>
      </w:r>
      <w:r w:rsidRPr="00C61D60">
        <w:rPr>
          <w:rFonts w:asciiTheme="minorHAnsi" w:hAnsiTheme="minorHAnsi" w:cstheme="minorHAnsi"/>
        </w:rPr>
        <w:t xml:space="preserve"> PM </w:t>
      </w:r>
      <w:r w:rsidR="00B43054">
        <w:rPr>
          <w:rFonts w:asciiTheme="minorHAnsi" w:hAnsiTheme="minorHAnsi" w:cstheme="minorHAnsi"/>
        </w:rPr>
        <w:t>Monday</w:t>
      </w:r>
      <w:r w:rsidRPr="00C61D60">
        <w:rPr>
          <w:rFonts w:asciiTheme="minorHAnsi" w:hAnsiTheme="minorHAnsi" w:cstheme="minorHAnsi"/>
        </w:rPr>
        <w:t xml:space="preserve"> through Friday </w:t>
      </w:r>
    </w:p>
    <w:p w14:paraId="39936FC1" w14:textId="77777777" w:rsidR="00793291" w:rsidRPr="004D259E" w:rsidRDefault="00793291" w:rsidP="00793291">
      <w:pPr>
        <w:ind w:left="-360"/>
        <w:jc w:val="both"/>
        <w:rPr>
          <w:rFonts w:asciiTheme="minorHAnsi" w:hAnsiTheme="minorHAnsi" w:cstheme="minorHAnsi"/>
          <w:sz w:val="16"/>
          <w:szCs w:val="16"/>
        </w:rPr>
      </w:pPr>
    </w:p>
    <w:p w14:paraId="68330E3C" w14:textId="79A3BB2D" w:rsidR="00793291" w:rsidRPr="004D259E" w:rsidRDefault="00793291" w:rsidP="00793291">
      <w:pPr>
        <w:numPr>
          <w:ilvl w:val="0"/>
          <w:numId w:val="1"/>
        </w:numPr>
        <w:ind w:left="0" w:hanging="360"/>
        <w:jc w:val="both"/>
        <w:rPr>
          <w:rFonts w:asciiTheme="minorHAnsi" w:hAnsiTheme="minorHAnsi" w:cstheme="minorHAnsi"/>
        </w:rPr>
      </w:pPr>
      <w:r w:rsidRPr="00C61D60">
        <w:rPr>
          <w:rFonts w:asciiTheme="minorHAnsi" w:hAnsiTheme="minorHAnsi" w:cstheme="minorHAnsi"/>
          <w:u w:val="single" w:color="000000"/>
        </w:rPr>
        <w:t>Fees</w:t>
      </w:r>
      <w:r w:rsidRPr="00C61D60">
        <w:rPr>
          <w:rFonts w:asciiTheme="minorHAnsi" w:hAnsiTheme="minorHAnsi" w:cstheme="minorHAnsi"/>
        </w:rPr>
        <w:t xml:space="preserve"> – My billing rate for coaching/mediation services is $2</w:t>
      </w:r>
      <w:r w:rsidR="00B43054">
        <w:rPr>
          <w:rFonts w:asciiTheme="minorHAnsi" w:hAnsiTheme="minorHAnsi" w:cstheme="minorHAnsi"/>
        </w:rPr>
        <w:t>0</w:t>
      </w:r>
      <w:r w:rsidRPr="00C61D60">
        <w:rPr>
          <w:rFonts w:asciiTheme="minorHAnsi" w:hAnsiTheme="minorHAnsi" w:cstheme="minorHAnsi"/>
        </w:rPr>
        <w:t xml:space="preserve">0/hour </w:t>
      </w:r>
    </w:p>
    <w:p w14:paraId="09B60CCF" w14:textId="77777777" w:rsidR="00793291" w:rsidRPr="00FC5995" w:rsidRDefault="00793291" w:rsidP="00793291">
      <w:pPr>
        <w:ind w:left="-360"/>
        <w:jc w:val="both"/>
        <w:rPr>
          <w:rFonts w:asciiTheme="minorHAnsi" w:hAnsiTheme="minorHAnsi" w:cstheme="minorHAnsi"/>
          <w:sz w:val="16"/>
          <w:szCs w:val="16"/>
        </w:rPr>
      </w:pPr>
    </w:p>
    <w:p w14:paraId="28162217" w14:textId="464455CC" w:rsidR="00793291" w:rsidRPr="00FC5995" w:rsidRDefault="00793291" w:rsidP="00793291">
      <w:pPr>
        <w:numPr>
          <w:ilvl w:val="0"/>
          <w:numId w:val="1"/>
        </w:numPr>
        <w:ind w:left="0" w:hanging="360"/>
        <w:jc w:val="both"/>
        <w:rPr>
          <w:rFonts w:asciiTheme="minorHAnsi" w:hAnsiTheme="minorHAnsi" w:cstheme="minorHAnsi"/>
        </w:rPr>
      </w:pPr>
      <w:r w:rsidRPr="00C61D60">
        <w:rPr>
          <w:rFonts w:asciiTheme="minorHAnsi" w:hAnsiTheme="minorHAnsi" w:cstheme="minorHAnsi"/>
          <w:u w:val="single" w:color="000000"/>
        </w:rPr>
        <w:t>Payment</w:t>
      </w:r>
      <w:r w:rsidRPr="00C61D60">
        <w:rPr>
          <w:rFonts w:asciiTheme="minorHAnsi" w:hAnsiTheme="minorHAnsi" w:cstheme="minorHAnsi"/>
        </w:rPr>
        <w:t xml:space="preserve"> – I may request a pre-payment </w:t>
      </w:r>
      <w:proofErr w:type="gramStart"/>
      <w:r w:rsidRPr="00C61D60">
        <w:rPr>
          <w:rFonts w:asciiTheme="minorHAnsi" w:hAnsiTheme="minorHAnsi" w:cstheme="minorHAnsi"/>
        </w:rPr>
        <w:t>fee</w:t>
      </w:r>
      <w:proofErr w:type="gramEnd"/>
      <w:r w:rsidRPr="00C61D60">
        <w:rPr>
          <w:rFonts w:asciiTheme="minorHAnsi" w:hAnsiTheme="minorHAnsi" w:cstheme="minorHAnsi"/>
        </w:rPr>
        <w:t xml:space="preserve"> or we may determine that payment at the time of service will be adequate. You will be billed at a rate of $2</w:t>
      </w:r>
      <w:r w:rsidR="00B43054">
        <w:rPr>
          <w:rFonts w:asciiTheme="minorHAnsi" w:hAnsiTheme="minorHAnsi" w:cstheme="minorHAnsi"/>
        </w:rPr>
        <w:t>0</w:t>
      </w:r>
      <w:r w:rsidRPr="00C61D60">
        <w:rPr>
          <w:rFonts w:asciiTheme="minorHAnsi" w:hAnsiTheme="minorHAnsi" w:cstheme="minorHAnsi"/>
        </w:rPr>
        <w:t>0/hour – this fee will apply to all my efforts supporting you including but not limited to: meetings, conferencing with professionals, e-mail, travel time and preparing written information/reports. If you object to any charge, please notify my as soon as possible so that we can discuss. There will be a $40 fee for any returned check. You may pay with cash, check or credit card.</w:t>
      </w:r>
    </w:p>
    <w:p w14:paraId="74268B5E" w14:textId="77777777" w:rsidR="00793291" w:rsidRPr="00EE2BA0" w:rsidRDefault="00793291" w:rsidP="00793291">
      <w:pPr>
        <w:jc w:val="both"/>
        <w:rPr>
          <w:rFonts w:asciiTheme="minorHAnsi" w:hAnsiTheme="minorHAnsi" w:cstheme="minorHAnsi"/>
          <w:sz w:val="16"/>
          <w:szCs w:val="16"/>
        </w:rPr>
      </w:pPr>
      <w:r w:rsidRPr="00C61D60">
        <w:rPr>
          <w:rFonts w:asciiTheme="minorHAnsi" w:hAnsiTheme="minorHAnsi" w:cstheme="minorHAnsi"/>
        </w:rPr>
        <w:t xml:space="preserve">  </w:t>
      </w:r>
    </w:p>
    <w:p w14:paraId="05BD8C23" w14:textId="77777777" w:rsidR="00793291" w:rsidRPr="00EE2BA0" w:rsidRDefault="00793291" w:rsidP="00793291">
      <w:pPr>
        <w:numPr>
          <w:ilvl w:val="0"/>
          <w:numId w:val="1"/>
        </w:numPr>
        <w:ind w:left="0" w:hanging="360"/>
        <w:jc w:val="both"/>
        <w:rPr>
          <w:rFonts w:asciiTheme="minorHAnsi" w:hAnsiTheme="minorHAnsi" w:cstheme="minorHAnsi"/>
        </w:rPr>
      </w:pPr>
      <w:r w:rsidRPr="00C61D60">
        <w:rPr>
          <w:rFonts w:asciiTheme="minorHAnsi" w:hAnsiTheme="minorHAnsi" w:cstheme="minorHAnsi"/>
          <w:u w:val="single" w:color="000000"/>
        </w:rPr>
        <w:t>Appointment Times, Cancellations, No-Shows</w:t>
      </w:r>
      <w:r w:rsidRPr="00C61D60">
        <w:rPr>
          <w:rFonts w:asciiTheme="minorHAnsi" w:hAnsiTheme="minorHAnsi" w:cstheme="minorHAnsi"/>
        </w:rPr>
        <w:t xml:space="preserve"> – The time that we schedule is held especially for you together. You will be charged full fee for meetings that are cancelled with less than 72 hours’ notice by either party. Both parties must be present for meetings scheduled as a “joint meeting” to proceed unless previous arrangements are made with the facilitator/coach. If you are late to an appointment, the remainder of the scheduled period is available for you; you will be charged at the full rate.   </w:t>
      </w:r>
    </w:p>
    <w:p w14:paraId="034361FE" w14:textId="77777777" w:rsidR="00793291" w:rsidRPr="007A02F2" w:rsidRDefault="00793291" w:rsidP="00793291">
      <w:pPr>
        <w:ind w:left="-360"/>
        <w:jc w:val="both"/>
        <w:rPr>
          <w:rFonts w:asciiTheme="minorHAnsi" w:hAnsiTheme="minorHAnsi" w:cstheme="minorHAnsi"/>
          <w:sz w:val="16"/>
          <w:szCs w:val="16"/>
        </w:rPr>
      </w:pPr>
    </w:p>
    <w:p w14:paraId="6BCC0C22" w14:textId="77777777" w:rsidR="00B43054" w:rsidRPr="0071044E" w:rsidRDefault="00B43054" w:rsidP="00B43054">
      <w:pPr>
        <w:pStyle w:val="ListParagraph"/>
        <w:numPr>
          <w:ilvl w:val="0"/>
          <w:numId w:val="2"/>
        </w:numPr>
        <w:spacing w:after="0" w:line="240" w:lineRule="auto"/>
        <w:ind w:left="0"/>
        <w:jc w:val="both"/>
        <w:rPr>
          <w:rFonts w:asciiTheme="minorHAnsi" w:hAnsiTheme="minorHAnsi" w:cstheme="minorHAnsi"/>
          <w:sz w:val="24"/>
          <w:szCs w:val="24"/>
        </w:rPr>
      </w:pPr>
      <w:r w:rsidRPr="00483EFC">
        <w:rPr>
          <w:rFonts w:asciiTheme="minorHAnsi" w:eastAsia="Times New Roman" w:hAnsiTheme="minorHAnsi" w:cstheme="minorHAnsi"/>
          <w:sz w:val="24"/>
          <w:szCs w:val="24"/>
          <w:u w:val="single" w:color="000000"/>
        </w:rPr>
        <w:t>Telephone Voice Mail Service</w:t>
      </w:r>
      <w:r w:rsidRPr="00483EFC">
        <w:rPr>
          <w:rFonts w:asciiTheme="minorHAnsi" w:eastAsia="Times New Roman" w:hAnsiTheme="minorHAnsi" w:cstheme="minorHAnsi"/>
          <w:sz w:val="24"/>
          <w:szCs w:val="24"/>
        </w:rPr>
        <w:t xml:space="preserve"> – You may call </w:t>
      </w:r>
      <w:r>
        <w:rPr>
          <w:rFonts w:asciiTheme="minorHAnsi" w:eastAsia="Times New Roman" w:hAnsiTheme="minorHAnsi" w:cstheme="minorHAnsi"/>
          <w:sz w:val="24"/>
          <w:szCs w:val="24"/>
        </w:rPr>
        <w:t xml:space="preserve">my cell phone 206-930-5963. </w:t>
      </w:r>
      <w:r w:rsidRPr="00483EFC">
        <w:rPr>
          <w:rFonts w:asciiTheme="minorHAnsi" w:eastAsia="Times New Roman" w:hAnsiTheme="minorHAnsi" w:cstheme="minorHAnsi"/>
          <w:sz w:val="24"/>
          <w:szCs w:val="24"/>
        </w:rPr>
        <w:t xml:space="preserve">I </w:t>
      </w:r>
      <w:r>
        <w:rPr>
          <w:rFonts w:asciiTheme="minorHAnsi" w:eastAsia="Times New Roman" w:hAnsiTheme="minorHAnsi" w:cstheme="minorHAnsi"/>
          <w:sz w:val="24"/>
          <w:szCs w:val="24"/>
        </w:rPr>
        <w:t>check</w:t>
      </w:r>
      <w:r w:rsidRPr="00483EFC">
        <w:rPr>
          <w:rFonts w:asciiTheme="minorHAnsi" w:eastAsia="Times New Roman" w:hAnsiTheme="minorHAnsi" w:cstheme="minorHAnsi"/>
          <w:sz w:val="24"/>
          <w:szCs w:val="24"/>
        </w:rPr>
        <w:t xml:space="preserve"> my messages throughout the day during business hours only. If you are experiencing a crisis and need to talk to someone immediately, please use the Crisis Clinic at 206/461-3222, or any hospital emergency room for information, support or referral. Dial 911 for emergency services. I do not provide 24-hour emergency coverage during the week or on weekends. As your coach/mediator, I am not serving as your psychotherapist or substituting for primary health care; nor do I function to cover psychiatric or psychological emergencies.   </w:t>
      </w:r>
    </w:p>
    <w:p w14:paraId="0DFA5BD5" w14:textId="77777777" w:rsidR="00B43054" w:rsidRPr="00132866" w:rsidRDefault="00B43054" w:rsidP="00B43054">
      <w:pPr>
        <w:pStyle w:val="ListParagraph"/>
        <w:spacing w:after="0" w:line="240" w:lineRule="auto"/>
        <w:ind w:left="0"/>
        <w:jc w:val="both"/>
        <w:rPr>
          <w:rFonts w:asciiTheme="minorHAnsi" w:hAnsiTheme="minorHAnsi" w:cstheme="minorHAnsi"/>
          <w:sz w:val="16"/>
          <w:szCs w:val="16"/>
        </w:rPr>
      </w:pPr>
    </w:p>
    <w:p w14:paraId="58A1A802" w14:textId="77777777" w:rsidR="00B43054" w:rsidRPr="00132866" w:rsidRDefault="00B43054" w:rsidP="00B43054">
      <w:pPr>
        <w:numPr>
          <w:ilvl w:val="0"/>
          <w:numId w:val="1"/>
        </w:numPr>
        <w:ind w:left="0" w:hanging="360"/>
        <w:jc w:val="both"/>
        <w:rPr>
          <w:rFonts w:asciiTheme="minorHAnsi" w:hAnsiTheme="minorHAnsi" w:cstheme="minorHAnsi"/>
        </w:rPr>
      </w:pPr>
      <w:r w:rsidRPr="00E10361">
        <w:rPr>
          <w:rFonts w:asciiTheme="minorHAnsi" w:hAnsiTheme="minorHAnsi" w:cstheme="minorHAnsi"/>
          <w:u w:val="single" w:color="000000"/>
        </w:rPr>
        <w:t>E-Mail</w:t>
      </w:r>
      <w:r w:rsidRPr="00E10361">
        <w:rPr>
          <w:rFonts w:asciiTheme="minorHAnsi" w:hAnsiTheme="minorHAnsi" w:cstheme="minorHAnsi"/>
        </w:rPr>
        <w:t xml:space="preserve"> – E-mail is routinely used to convey information, correspond with other professionals (with written permission only), newsletters or announcements.  Please note I do not generally answer emails outside of business hours.  E-mail can result in a loss of confidentiality. Please let me know if you do not want e-mail utilized in our communications.    </w:t>
      </w:r>
    </w:p>
    <w:p w14:paraId="4CB74651" w14:textId="77777777" w:rsidR="00B43054" w:rsidRPr="00134F4F" w:rsidRDefault="00B43054" w:rsidP="00B43054">
      <w:pPr>
        <w:ind w:left="-360"/>
        <w:jc w:val="both"/>
        <w:rPr>
          <w:rFonts w:asciiTheme="minorHAnsi" w:hAnsiTheme="minorHAnsi" w:cstheme="minorHAnsi"/>
          <w:sz w:val="16"/>
          <w:szCs w:val="16"/>
        </w:rPr>
      </w:pPr>
    </w:p>
    <w:p w14:paraId="2E11795A" w14:textId="0A245B9A" w:rsidR="00B43054" w:rsidRPr="007167C4" w:rsidRDefault="00B43054" w:rsidP="00B43054">
      <w:pPr>
        <w:numPr>
          <w:ilvl w:val="0"/>
          <w:numId w:val="1"/>
        </w:numPr>
        <w:ind w:left="0" w:hanging="360"/>
        <w:jc w:val="both"/>
        <w:rPr>
          <w:rFonts w:asciiTheme="minorHAnsi" w:hAnsiTheme="minorHAnsi" w:cstheme="minorHAnsi"/>
        </w:rPr>
      </w:pPr>
      <w:r w:rsidRPr="007167C4">
        <w:rPr>
          <w:rFonts w:asciiTheme="minorHAnsi" w:hAnsiTheme="minorHAnsi" w:cstheme="minorHAnsi"/>
          <w:u w:val="single" w:color="000000"/>
        </w:rPr>
        <w:t>Training and Approach to Assisting Families and Mediating Conflict</w:t>
      </w:r>
      <w:r w:rsidRPr="007167C4">
        <w:rPr>
          <w:rFonts w:asciiTheme="minorHAnsi" w:hAnsiTheme="minorHAnsi" w:cstheme="minorHAnsi"/>
        </w:rPr>
        <w:t xml:space="preserve"> – I </w:t>
      </w:r>
      <w:r>
        <w:rPr>
          <w:rFonts w:asciiTheme="minorHAnsi" w:hAnsiTheme="minorHAnsi" w:cstheme="minorHAnsi"/>
        </w:rPr>
        <w:t>earned</w:t>
      </w:r>
      <w:r w:rsidRPr="007167C4">
        <w:rPr>
          <w:rFonts w:asciiTheme="minorHAnsi" w:hAnsiTheme="minorHAnsi" w:cstheme="minorHAnsi"/>
        </w:rPr>
        <w:t xml:space="preserve"> </w:t>
      </w:r>
      <w:r>
        <w:rPr>
          <w:rFonts w:asciiTheme="minorHAnsi" w:hAnsiTheme="minorHAnsi" w:cstheme="minorHAnsi"/>
        </w:rPr>
        <w:t xml:space="preserve">a </w:t>
      </w:r>
      <w:proofErr w:type="gramStart"/>
      <w:r w:rsidRPr="007167C4">
        <w:rPr>
          <w:rFonts w:asciiTheme="minorHAnsi" w:hAnsiTheme="minorHAnsi" w:cstheme="minorHAnsi"/>
        </w:rPr>
        <w:t>Bachelor</w:t>
      </w:r>
      <w:r>
        <w:rPr>
          <w:rFonts w:asciiTheme="minorHAnsi" w:hAnsiTheme="minorHAnsi" w:cstheme="minorHAnsi"/>
        </w:rPr>
        <w:t xml:space="preserve"> degree in Psychology</w:t>
      </w:r>
      <w:proofErr w:type="gramEnd"/>
      <w:r>
        <w:rPr>
          <w:rFonts w:asciiTheme="minorHAnsi" w:hAnsiTheme="minorHAnsi" w:cstheme="minorHAnsi"/>
        </w:rPr>
        <w:t xml:space="preserve"> and Sociology from Western Washington University</w:t>
      </w:r>
      <w:r w:rsidRPr="007167C4">
        <w:rPr>
          <w:rFonts w:asciiTheme="minorHAnsi" w:hAnsiTheme="minorHAnsi" w:cstheme="minorHAnsi"/>
        </w:rPr>
        <w:t xml:space="preserve"> and</w:t>
      </w:r>
      <w:r>
        <w:rPr>
          <w:rFonts w:asciiTheme="minorHAnsi" w:hAnsiTheme="minorHAnsi" w:cstheme="minorHAnsi"/>
        </w:rPr>
        <w:t xml:space="preserve"> a</w:t>
      </w:r>
      <w:r w:rsidRPr="007167C4">
        <w:rPr>
          <w:rFonts w:asciiTheme="minorHAnsi" w:hAnsiTheme="minorHAnsi" w:cstheme="minorHAnsi"/>
        </w:rPr>
        <w:t xml:space="preserve"> Masters</w:t>
      </w:r>
      <w:r>
        <w:rPr>
          <w:rFonts w:asciiTheme="minorHAnsi" w:hAnsiTheme="minorHAnsi" w:cstheme="minorHAnsi"/>
        </w:rPr>
        <w:t xml:space="preserve"> in Couple, Child and Family Therapy from Antioch University Seattle</w:t>
      </w:r>
      <w:r w:rsidRPr="007167C4">
        <w:rPr>
          <w:rFonts w:asciiTheme="minorHAnsi" w:hAnsiTheme="minorHAnsi" w:cstheme="minorHAnsi"/>
        </w:rPr>
        <w:t>.  I am a Licensed M</w:t>
      </w:r>
      <w:r>
        <w:rPr>
          <w:rFonts w:asciiTheme="minorHAnsi" w:hAnsiTheme="minorHAnsi" w:cstheme="minorHAnsi"/>
        </w:rPr>
        <w:t>arriage and Family Therapist</w:t>
      </w:r>
      <w:r w:rsidRPr="007167C4">
        <w:rPr>
          <w:rFonts w:asciiTheme="minorHAnsi" w:hAnsiTheme="minorHAnsi" w:cstheme="minorHAnsi"/>
        </w:rPr>
        <w:t xml:space="preserve"> in the State of Washington.  </w:t>
      </w:r>
      <w:r>
        <w:rPr>
          <w:rFonts w:asciiTheme="minorHAnsi" w:hAnsiTheme="minorHAnsi" w:cstheme="minorHAnsi"/>
        </w:rPr>
        <w:t xml:space="preserve">I have completed multiple trainings in mediation, co-parenting and </w:t>
      </w:r>
      <w:r w:rsidR="00FB2474">
        <w:rPr>
          <w:rFonts w:asciiTheme="minorHAnsi" w:hAnsiTheme="minorHAnsi" w:cstheme="minorHAnsi"/>
        </w:rPr>
        <w:t xml:space="preserve">the </w:t>
      </w:r>
      <w:bookmarkStart w:id="0" w:name="_GoBack"/>
      <w:bookmarkEnd w:id="0"/>
      <w:r>
        <w:rPr>
          <w:rFonts w:asciiTheme="minorHAnsi" w:hAnsiTheme="minorHAnsi" w:cstheme="minorHAnsi"/>
        </w:rPr>
        <w:t xml:space="preserve">Collaborative Process.  </w:t>
      </w:r>
      <w:r w:rsidRPr="007167C4">
        <w:rPr>
          <w:rFonts w:asciiTheme="minorHAnsi" w:hAnsiTheme="minorHAnsi" w:cstheme="minorHAnsi"/>
        </w:rPr>
        <w:t xml:space="preserve">I regularly seek professional continuing education and am </w:t>
      </w:r>
      <w:r>
        <w:rPr>
          <w:rFonts w:asciiTheme="minorHAnsi" w:hAnsiTheme="minorHAnsi" w:cstheme="minorHAnsi"/>
        </w:rPr>
        <w:t>involved in a monthly mentoring group with other professionals in this field.</w:t>
      </w:r>
      <w:r w:rsidRPr="007167C4">
        <w:rPr>
          <w:rFonts w:asciiTheme="minorHAnsi" w:hAnsiTheme="minorHAnsi" w:cstheme="minorHAnsi"/>
        </w:rPr>
        <w:t xml:space="preserve">  I am a member of the International Academy of Collaborative Professionals</w:t>
      </w:r>
      <w:r>
        <w:rPr>
          <w:rFonts w:asciiTheme="minorHAnsi" w:hAnsiTheme="minorHAnsi" w:cstheme="minorHAnsi"/>
        </w:rPr>
        <w:t xml:space="preserve"> as well as American Association of Marriage and Family Therapy. Since 2001, I have both inpatient and outpatient, community based professional experience in this and related fields.</w:t>
      </w:r>
    </w:p>
    <w:p w14:paraId="6F69490F" w14:textId="77777777" w:rsidR="00B43054" w:rsidRPr="00B33416" w:rsidRDefault="00B43054" w:rsidP="00B43054">
      <w:pPr>
        <w:rPr>
          <w:rFonts w:asciiTheme="minorHAnsi" w:hAnsiTheme="minorHAnsi" w:cstheme="minorHAnsi"/>
          <w:sz w:val="16"/>
          <w:szCs w:val="16"/>
        </w:rPr>
      </w:pPr>
      <w:r w:rsidRPr="007167C4">
        <w:rPr>
          <w:rFonts w:asciiTheme="minorHAnsi" w:hAnsiTheme="minorHAnsi" w:cstheme="minorHAnsi"/>
        </w:rPr>
        <w:t xml:space="preserve"> </w:t>
      </w:r>
    </w:p>
    <w:p w14:paraId="3524BCB6" w14:textId="77777777" w:rsidR="00B43054" w:rsidRPr="007167C4" w:rsidRDefault="00B43054" w:rsidP="00B43054">
      <w:pPr>
        <w:ind w:hanging="10"/>
        <w:rPr>
          <w:rFonts w:asciiTheme="minorHAnsi" w:hAnsiTheme="minorHAnsi" w:cstheme="minorHAnsi"/>
        </w:rPr>
      </w:pPr>
      <w:r w:rsidRPr="007167C4">
        <w:rPr>
          <w:rFonts w:asciiTheme="minorHAnsi" w:hAnsiTheme="minorHAnsi" w:cstheme="minorHAnsi"/>
        </w:rPr>
        <w:t xml:space="preserve">My goal is to provide interventions, which are tailored to my clients’ specific goals and needs as relates to the specific presenting issues and well-being of their changing family. My hope is that my clients experience themselves as active, knowledgeable, and equal participants in their process. </w:t>
      </w:r>
      <w:r>
        <w:rPr>
          <w:rFonts w:asciiTheme="minorHAnsi" w:hAnsiTheme="minorHAnsi" w:cstheme="minorHAnsi"/>
        </w:rPr>
        <w:t xml:space="preserve"> </w:t>
      </w:r>
      <w:r w:rsidRPr="007167C4">
        <w:rPr>
          <w:rFonts w:asciiTheme="minorHAnsi" w:hAnsiTheme="minorHAnsi" w:cstheme="minorHAnsi"/>
        </w:rPr>
        <w:t xml:space="preserve">Consequently, I rely on my clients to tell me what they are experiencing and how they are feeling about their work with me, and their progress toward goals.  </w:t>
      </w:r>
    </w:p>
    <w:p w14:paraId="1E232D5E" w14:textId="77777777" w:rsidR="00793291" w:rsidRPr="005A284D" w:rsidRDefault="00793291" w:rsidP="00793291">
      <w:pPr>
        <w:rPr>
          <w:rFonts w:asciiTheme="minorHAnsi" w:hAnsiTheme="minorHAnsi" w:cstheme="minorHAnsi"/>
          <w:sz w:val="16"/>
          <w:szCs w:val="16"/>
        </w:rPr>
      </w:pPr>
      <w:r w:rsidRPr="007167C4">
        <w:rPr>
          <w:rFonts w:asciiTheme="minorHAnsi" w:hAnsiTheme="minorHAnsi" w:cstheme="minorHAnsi"/>
        </w:rPr>
        <w:t xml:space="preserve"> </w:t>
      </w:r>
    </w:p>
    <w:p w14:paraId="46903C53" w14:textId="77777777" w:rsidR="00793291" w:rsidRPr="007167C4" w:rsidRDefault="00793291" w:rsidP="00793291">
      <w:pPr>
        <w:numPr>
          <w:ilvl w:val="0"/>
          <w:numId w:val="1"/>
        </w:numPr>
        <w:ind w:left="0" w:hanging="360"/>
        <w:jc w:val="both"/>
        <w:rPr>
          <w:rFonts w:asciiTheme="minorHAnsi" w:hAnsiTheme="minorHAnsi" w:cstheme="minorHAnsi"/>
        </w:rPr>
      </w:pPr>
      <w:r w:rsidRPr="007167C4">
        <w:rPr>
          <w:rFonts w:asciiTheme="minorHAnsi" w:hAnsiTheme="minorHAnsi" w:cstheme="minorHAnsi"/>
          <w:u w:val="single" w:color="000000"/>
        </w:rPr>
        <w:t>No Guarantees</w:t>
      </w:r>
      <w:r w:rsidRPr="007167C4">
        <w:rPr>
          <w:rFonts w:asciiTheme="minorHAnsi" w:hAnsiTheme="minorHAnsi" w:cstheme="minorHAnsi"/>
        </w:rPr>
        <w:t xml:space="preserve"> – Success in building a collaborative environment is dependent on many factors. Some of those factors are: Issues that are identified, the motivation of the clients to succeed, the efforts made by the clients to fulfill their responsibilities, and the clients’ commitment to collaborative processes. Despite these uncertainties, I will work with you and do my best to help you realize your goals for this process. I cannot provide guarantees.  </w:t>
      </w:r>
    </w:p>
    <w:p w14:paraId="26671971" w14:textId="77777777" w:rsidR="00793291" w:rsidRPr="00C514CF" w:rsidRDefault="00793291" w:rsidP="00793291">
      <w:pPr>
        <w:rPr>
          <w:rFonts w:asciiTheme="minorHAnsi" w:hAnsiTheme="minorHAnsi" w:cstheme="minorHAnsi"/>
          <w:sz w:val="16"/>
          <w:szCs w:val="16"/>
        </w:rPr>
      </w:pPr>
      <w:r w:rsidRPr="007167C4">
        <w:rPr>
          <w:rFonts w:asciiTheme="minorHAnsi" w:hAnsiTheme="minorHAnsi" w:cstheme="minorHAnsi"/>
        </w:rPr>
        <w:t xml:space="preserve"> </w:t>
      </w:r>
    </w:p>
    <w:p w14:paraId="5C47BCFF" w14:textId="77777777" w:rsidR="00793291" w:rsidRPr="007167C4" w:rsidRDefault="00793291" w:rsidP="00793291">
      <w:pPr>
        <w:numPr>
          <w:ilvl w:val="0"/>
          <w:numId w:val="1"/>
        </w:numPr>
        <w:ind w:left="0" w:hanging="360"/>
        <w:jc w:val="both"/>
        <w:rPr>
          <w:rFonts w:asciiTheme="minorHAnsi" w:hAnsiTheme="minorHAnsi" w:cstheme="minorHAnsi"/>
        </w:rPr>
      </w:pPr>
      <w:r w:rsidRPr="007167C4">
        <w:rPr>
          <w:rFonts w:asciiTheme="minorHAnsi" w:hAnsiTheme="minorHAnsi" w:cstheme="minorHAnsi"/>
          <w:u w:val="single" w:color="000000"/>
        </w:rPr>
        <w:t>Coming to Closure</w:t>
      </w:r>
      <w:r w:rsidRPr="007167C4">
        <w:rPr>
          <w:rFonts w:asciiTheme="minorHAnsi" w:hAnsiTheme="minorHAnsi" w:cstheme="minorHAnsi"/>
        </w:rPr>
        <w:t xml:space="preserve"> – You are free to terminate our association at any time. However, I hope that this is a process that you and I will plan together.  </w:t>
      </w:r>
    </w:p>
    <w:p w14:paraId="472A5E46" w14:textId="77777777" w:rsidR="00793291" w:rsidRPr="00EA5AFE" w:rsidRDefault="00793291" w:rsidP="00793291">
      <w:pPr>
        <w:rPr>
          <w:rFonts w:asciiTheme="minorHAnsi" w:hAnsiTheme="minorHAnsi" w:cstheme="minorHAnsi"/>
          <w:sz w:val="16"/>
          <w:szCs w:val="16"/>
        </w:rPr>
      </w:pPr>
      <w:r w:rsidRPr="007167C4">
        <w:rPr>
          <w:rFonts w:asciiTheme="minorHAnsi" w:hAnsiTheme="minorHAnsi" w:cstheme="minorHAnsi"/>
        </w:rPr>
        <w:t xml:space="preserve"> </w:t>
      </w:r>
    </w:p>
    <w:p w14:paraId="3F6F82E4" w14:textId="77777777" w:rsidR="00793291" w:rsidRPr="007167C4" w:rsidRDefault="00793291" w:rsidP="00793291">
      <w:pPr>
        <w:numPr>
          <w:ilvl w:val="0"/>
          <w:numId w:val="1"/>
        </w:numPr>
        <w:ind w:left="0" w:hanging="360"/>
        <w:jc w:val="both"/>
        <w:rPr>
          <w:rFonts w:asciiTheme="minorHAnsi" w:hAnsiTheme="minorHAnsi" w:cstheme="minorHAnsi"/>
        </w:rPr>
      </w:pPr>
      <w:r w:rsidRPr="007167C4">
        <w:rPr>
          <w:rFonts w:asciiTheme="minorHAnsi" w:hAnsiTheme="minorHAnsi" w:cstheme="minorHAnsi"/>
          <w:u w:val="single" w:color="000000"/>
        </w:rPr>
        <w:t>Coach’s Right and Responsibility</w:t>
      </w:r>
      <w:r w:rsidRPr="007167C4">
        <w:rPr>
          <w:rFonts w:asciiTheme="minorHAnsi" w:hAnsiTheme="minorHAnsi" w:cstheme="minorHAnsi"/>
        </w:rPr>
        <w:t xml:space="preserve"> – If at any time I believe that I am unable to work successfully with a person, I will bring this matter to the client’s attention.  We will discuss the process of termination and, if desired by the client, I will assist with making a referral.  </w:t>
      </w:r>
    </w:p>
    <w:p w14:paraId="33FD280A" w14:textId="77777777" w:rsidR="00793291" w:rsidRPr="00BD5161" w:rsidRDefault="00793291" w:rsidP="00793291">
      <w:pPr>
        <w:rPr>
          <w:rFonts w:asciiTheme="minorHAnsi" w:hAnsiTheme="minorHAnsi" w:cstheme="minorHAnsi"/>
          <w:sz w:val="16"/>
          <w:szCs w:val="16"/>
        </w:rPr>
      </w:pPr>
      <w:r w:rsidRPr="007167C4">
        <w:rPr>
          <w:rFonts w:asciiTheme="minorHAnsi" w:hAnsiTheme="minorHAnsi" w:cstheme="minorHAnsi"/>
        </w:rPr>
        <w:t xml:space="preserve"> </w:t>
      </w:r>
    </w:p>
    <w:p w14:paraId="238B2F21" w14:textId="77777777" w:rsidR="00B43054" w:rsidRPr="007214D5" w:rsidRDefault="00B43054" w:rsidP="00B43054">
      <w:pPr>
        <w:numPr>
          <w:ilvl w:val="0"/>
          <w:numId w:val="1"/>
        </w:numPr>
        <w:ind w:left="0" w:hanging="360"/>
        <w:jc w:val="both"/>
        <w:rPr>
          <w:rFonts w:asciiTheme="minorHAnsi" w:hAnsiTheme="minorHAnsi" w:cstheme="minorHAnsi"/>
        </w:rPr>
      </w:pPr>
      <w:r w:rsidRPr="007167C4">
        <w:rPr>
          <w:rFonts w:asciiTheme="minorHAnsi" w:hAnsiTheme="minorHAnsi" w:cstheme="minorHAnsi"/>
          <w:u w:val="single" w:color="000000"/>
        </w:rPr>
        <w:t>Limitations of Subpoena Power and Errors and Omissions Liability</w:t>
      </w:r>
      <w:r w:rsidRPr="007167C4">
        <w:rPr>
          <w:rFonts w:asciiTheme="minorHAnsi" w:hAnsiTheme="minorHAnsi" w:cstheme="minorHAnsi"/>
        </w:rPr>
        <w:t xml:space="preserve"> – You will not subpoena me</w:t>
      </w:r>
      <w:r>
        <w:rPr>
          <w:rFonts w:asciiTheme="minorHAnsi" w:hAnsiTheme="minorHAnsi" w:cstheme="minorHAnsi"/>
        </w:rPr>
        <w:t>, Megan Kovacevic, PLLC,</w:t>
      </w:r>
      <w:r w:rsidRPr="007167C4">
        <w:rPr>
          <w:rFonts w:asciiTheme="minorHAnsi" w:hAnsiTheme="minorHAnsi" w:cstheme="minorHAnsi"/>
        </w:rPr>
        <w:t xml:space="preserve"> to testify or provide information in any action or proceeding arising out of or connected to any way with this coaching/mediation process or any dissolution-related court action. You will not hold me liable for any error or omission in connection with this coaching/mediation process or associated documents. </w:t>
      </w:r>
      <w:r>
        <w:rPr>
          <w:rFonts w:asciiTheme="minorHAnsi" w:hAnsiTheme="minorHAnsi" w:cstheme="minorHAnsi"/>
        </w:rPr>
        <w:t xml:space="preserve"> You agree to Megan Kovacevic MA LMFT, Megan Kovacevic, PLLC or affiliated with me harmless from any difficulties that might arise from this process or any resulting agreement.</w:t>
      </w:r>
    </w:p>
    <w:p w14:paraId="7A581041" w14:textId="1F748CEB" w:rsidR="00D85E54" w:rsidRDefault="00D85E54" w:rsidP="00E62BAD"/>
    <w:p w14:paraId="1585C6FE" w14:textId="482FC7C7" w:rsidR="00D85E54" w:rsidRDefault="00D85E54" w:rsidP="00E62BAD"/>
    <w:p w14:paraId="585850C9" w14:textId="77777777" w:rsidR="00D85E54" w:rsidRDefault="00D85E54" w:rsidP="00D85E54">
      <w:pPr>
        <w:pStyle w:val="Heading2"/>
        <w:spacing w:before="0" w:line="240" w:lineRule="auto"/>
        <w:jc w:val="center"/>
        <w:rPr>
          <w:rFonts w:asciiTheme="minorHAnsi" w:hAnsiTheme="minorHAnsi" w:cstheme="minorHAnsi"/>
          <w:color w:val="auto"/>
          <w:sz w:val="28"/>
          <w:szCs w:val="28"/>
        </w:rPr>
      </w:pPr>
      <w:r w:rsidRPr="000A5456">
        <w:rPr>
          <w:rFonts w:asciiTheme="minorHAnsi" w:hAnsiTheme="minorHAnsi" w:cstheme="minorHAnsi"/>
          <w:b/>
          <w:color w:val="auto"/>
          <w:sz w:val="28"/>
          <w:szCs w:val="28"/>
        </w:rPr>
        <w:lastRenderedPageBreak/>
        <w:t xml:space="preserve">NOTICE OF PRIVACY PRACTICES (Please read this section carefully) </w:t>
      </w:r>
      <w:r w:rsidRPr="000A5456">
        <w:rPr>
          <w:rFonts w:asciiTheme="minorHAnsi" w:hAnsiTheme="minorHAnsi" w:cstheme="minorHAnsi"/>
          <w:color w:val="auto"/>
          <w:sz w:val="28"/>
          <w:szCs w:val="28"/>
        </w:rPr>
        <w:t xml:space="preserve"> </w:t>
      </w:r>
    </w:p>
    <w:p w14:paraId="4F202388" w14:textId="77777777" w:rsidR="00D85E54" w:rsidRPr="000A5456" w:rsidRDefault="00D85E54" w:rsidP="00D85E54"/>
    <w:p w14:paraId="1F00038E" w14:textId="77777777" w:rsidR="00D85E54" w:rsidRDefault="00D85E54" w:rsidP="00D85E54">
      <w:pPr>
        <w:ind w:hanging="10"/>
        <w:jc w:val="both"/>
        <w:rPr>
          <w:rFonts w:asciiTheme="minorHAnsi" w:hAnsiTheme="minorHAnsi" w:cstheme="minorHAnsi"/>
        </w:rPr>
      </w:pPr>
      <w:r w:rsidRPr="007167C4">
        <w:rPr>
          <w:rFonts w:asciiTheme="minorHAnsi" w:hAnsiTheme="minorHAnsi" w:cstheme="minorHAnsi"/>
        </w:rPr>
        <w:t xml:space="preserve">As a form of mediation and psycho-education, your coaching process is afforded all statutory protections that apply to other forms of mediation. This means that if your mediation process fails and you decide to proceed with formal litigation, the following privacy provisions will apply:  </w:t>
      </w:r>
    </w:p>
    <w:p w14:paraId="5E952EAF" w14:textId="77777777" w:rsidR="00D85E54" w:rsidRPr="007167C4" w:rsidRDefault="00D85E54" w:rsidP="00D85E54">
      <w:pPr>
        <w:ind w:hanging="10"/>
        <w:jc w:val="both"/>
        <w:rPr>
          <w:rFonts w:asciiTheme="minorHAnsi" w:hAnsiTheme="minorHAnsi" w:cstheme="minorHAnsi"/>
        </w:rPr>
      </w:pPr>
    </w:p>
    <w:p w14:paraId="1C2CD016" w14:textId="77777777" w:rsidR="00D85E54" w:rsidRPr="000A5456" w:rsidRDefault="00D85E54" w:rsidP="00D85E54">
      <w:pPr>
        <w:pStyle w:val="ListParagraph"/>
        <w:numPr>
          <w:ilvl w:val="0"/>
          <w:numId w:val="2"/>
        </w:numPr>
        <w:spacing w:after="0" w:line="240" w:lineRule="auto"/>
        <w:jc w:val="both"/>
        <w:rPr>
          <w:rFonts w:asciiTheme="minorHAnsi" w:hAnsiTheme="minorHAnsi" w:cstheme="minorHAnsi"/>
          <w:sz w:val="24"/>
          <w:szCs w:val="24"/>
        </w:rPr>
      </w:pPr>
      <w:r w:rsidRPr="000A5456">
        <w:rPr>
          <w:rFonts w:asciiTheme="minorHAnsi" w:eastAsia="Times New Roman" w:hAnsiTheme="minorHAnsi" w:cstheme="minorHAnsi"/>
          <w:sz w:val="24"/>
          <w:szCs w:val="24"/>
        </w:rPr>
        <w:t xml:space="preserve">You and/or your spouse will have the right to refuse to disclose, and may prevent any other person from disclosing, any mediation communication.  </w:t>
      </w:r>
    </w:p>
    <w:p w14:paraId="7E378DAB" w14:textId="77777777" w:rsidR="00D85E54" w:rsidRPr="007167C4" w:rsidRDefault="00D85E54" w:rsidP="00D85E54">
      <w:pPr>
        <w:jc w:val="both"/>
        <w:rPr>
          <w:rFonts w:asciiTheme="minorHAnsi" w:hAnsiTheme="minorHAnsi" w:cstheme="minorHAnsi"/>
        </w:rPr>
      </w:pPr>
    </w:p>
    <w:p w14:paraId="3442C35F" w14:textId="77777777" w:rsidR="00D85E54" w:rsidRPr="000A5456" w:rsidRDefault="00D85E54" w:rsidP="00D85E54">
      <w:pPr>
        <w:pStyle w:val="ListParagraph"/>
        <w:numPr>
          <w:ilvl w:val="0"/>
          <w:numId w:val="2"/>
        </w:numPr>
        <w:spacing w:after="0" w:line="240" w:lineRule="auto"/>
        <w:jc w:val="both"/>
        <w:rPr>
          <w:rFonts w:asciiTheme="minorHAnsi" w:hAnsiTheme="minorHAnsi" w:cstheme="minorHAnsi"/>
          <w:sz w:val="24"/>
          <w:szCs w:val="24"/>
        </w:rPr>
      </w:pPr>
      <w:r w:rsidRPr="000A5456">
        <w:rPr>
          <w:rFonts w:asciiTheme="minorHAnsi" w:eastAsia="Times New Roman" w:hAnsiTheme="minorHAnsi" w:cstheme="minorHAnsi"/>
          <w:sz w:val="24"/>
          <w:szCs w:val="24"/>
        </w:rPr>
        <w:t xml:space="preserve">The participants/team members in your family process may refuse to disclose, and may prevent any other person from disclosing, a mediation communication made by that participant.   See RCW 7.07. Though there may be some exceptions, the communications that will take place during your mediation/Collaborative Law divorce process will generally be treated as privileged and will not be subject to discovery or admissible as evidence in your subsequent case.   </w:t>
      </w:r>
    </w:p>
    <w:p w14:paraId="004DDCDF" w14:textId="77777777" w:rsidR="00D85E54" w:rsidRPr="000A5456" w:rsidRDefault="00D85E54" w:rsidP="00D85E54">
      <w:pPr>
        <w:pStyle w:val="ListParagraph"/>
        <w:rPr>
          <w:rFonts w:asciiTheme="minorHAnsi" w:hAnsiTheme="minorHAnsi" w:cstheme="minorHAnsi"/>
          <w:sz w:val="24"/>
          <w:szCs w:val="24"/>
        </w:rPr>
      </w:pPr>
    </w:p>
    <w:p w14:paraId="461F03D2" w14:textId="7E46424D" w:rsidR="00D85E54" w:rsidRPr="000A5456" w:rsidRDefault="00D85E54" w:rsidP="00D85E54">
      <w:pPr>
        <w:pStyle w:val="ListParagraph"/>
        <w:numPr>
          <w:ilvl w:val="0"/>
          <w:numId w:val="2"/>
        </w:numPr>
        <w:spacing w:after="0" w:line="240" w:lineRule="auto"/>
        <w:jc w:val="both"/>
        <w:rPr>
          <w:rFonts w:asciiTheme="minorHAnsi" w:hAnsiTheme="minorHAnsi" w:cstheme="minorHAnsi"/>
          <w:sz w:val="24"/>
          <w:szCs w:val="24"/>
        </w:rPr>
      </w:pPr>
      <w:r w:rsidRPr="000A5456">
        <w:rPr>
          <w:rFonts w:asciiTheme="minorHAnsi" w:eastAsia="Times New Roman" w:hAnsiTheme="minorHAnsi" w:cstheme="minorHAnsi"/>
          <w:sz w:val="24"/>
          <w:szCs w:val="24"/>
        </w:rPr>
        <w:t>Though I am not serving as your therapist in this context, as a licensed m</w:t>
      </w:r>
      <w:r w:rsidR="00CF560D">
        <w:rPr>
          <w:rFonts w:asciiTheme="minorHAnsi" w:eastAsia="Times New Roman" w:hAnsiTheme="minorHAnsi" w:cstheme="minorHAnsi"/>
          <w:sz w:val="24"/>
          <w:szCs w:val="24"/>
        </w:rPr>
        <w:t>arriage and family therapy</w:t>
      </w:r>
      <w:r w:rsidRPr="000A5456">
        <w:rPr>
          <w:rFonts w:asciiTheme="minorHAnsi" w:eastAsia="Times New Roman" w:hAnsiTheme="minorHAnsi" w:cstheme="minorHAnsi"/>
          <w:sz w:val="24"/>
          <w:szCs w:val="24"/>
        </w:rPr>
        <w:t xml:space="preserve"> provider, I am legally and ethically bound to make disclosures outside the collaborative divorce, mediation or co-parent coaching process in the following instances:  </w:t>
      </w:r>
    </w:p>
    <w:p w14:paraId="2EE25A98" w14:textId="77777777" w:rsidR="00D85E54" w:rsidRDefault="00D85E54" w:rsidP="00D85E54">
      <w:pPr>
        <w:ind w:left="1440"/>
        <w:jc w:val="both"/>
        <w:rPr>
          <w:rFonts w:asciiTheme="minorHAnsi" w:hAnsiTheme="minorHAnsi" w:cstheme="minorHAnsi"/>
        </w:rPr>
      </w:pPr>
      <w:r w:rsidRPr="007167C4">
        <w:rPr>
          <w:rFonts w:asciiTheme="minorHAnsi" w:hAnsiTheme="minorHAnsi" w:cstheme="minorHAnsi"/>
        </w:rPr>
        <w:t xml:space="preserve">If I believe that you intend to physically injure </w:t>
      </w:r>
      <w:proofErr w:type="gramStart"/>
      <w:r w:rsidRPr="007167C4">
        <w:rPr>
          <w:rFonts w:asciiTheme="minorHAnsi" w:hAnsiTheme="minorHAnsi" w:cstheme="minorHAnsi"/>
        </w:rPr>
        <w:t>yourself</w:t>
      </w:r>
      <w:proofErr w:type="gramEnd"/>
      <w:r w:rsidRPr="007167C4">
        <w:rPr>
          <w:rFonts w:asciiTheme="minorHAnsi" w:hAnsiTheme="minorHAnsi" w:cstheme="minorHAnsi"/>
        </w:rPr>
        <w:t xml:space="preserve"> I will take steps to minimize your harm to yourself. This may include calling the police, a CDMHP, or whatever steps I believe are indicated.  </w:t>
      </w:r>
    </w:p>
    <w:p w14:paraId="3CBA5023" w14:textId="77777777" w:rsidR="00D85E54" w:rsidRPr="007167C4" w:rsidRDefault="00D85E54" w:rsidP="00D85E54">
      <w:pPr>
        <w:ind w:left="1440"/>
        <w:jc w:val="both"/>
        <w:rPr>
          <w:rFonts w:asciiTheme="minorHAnsi" w:hAnsiTheme="minorHAnsi" w:cstheme="minorHAnsi"/>
        </w:rPr>
      </w:pPr>
    </w:p>
    <w:p w14:paraId="52A11D2A" w14:textId="77777777" w:rsidR="00D85E54" w:rsidRDefault="00D85E54" w:rsidP="00D85E54">
      <w:pPr>
        <w:ind w:left="1440"/>
        <w:jc w:val="both"/>
        <w:rPr>
          <w:rFonts w:asciiTheme="minorHAnsi" w:hAnsiTheme="minorHAnsi" w:cstheme="minorHAnsi"/>
        </w:rPr>
      </w:pPr>
      <w:r w:rsidRPr="007167C4">
        <w:rPr>
          <w:rFonts w:asciiTheme="minorHAnsi" w:hAnsiTheme="minorHAnsi" w:cstheme="minorHAnsi"/>
        </w:rPr>
        <w:t xml:space="preserve">If you state substantial intent to physically injure another individual, I will make efforts to inform that person and inform you of my intent.  </w:t>
      </w:r>
    </w:p>
    <w:p w14:paraId="09E8B4EB" w14:textId="77777777" w:rsidR="00D85E54" w:rsidRPr="007167C4" w:rsidRDefault="00D85E54" w:rsidP="00D85E54">
      <w:pPr>
        <w:ind w:left="1440"/>
        <w:jc w:val="both"/>
        <w:rPr>
          <w:rFonts w:asciiTheme="minorHAnsi" w:hAnsiTheme="minorHAnsi" w:cstheme="minorHAnsi"/>
        </w:rPr>
      </w:pPr>
    </w:p>
    <w:p w14:paraId="3F715AFC" w14:textId="77777777" w:rsidR="00D85E54" w:rsidRPr="007167C4" w:rsidRDefault="00D85E54" w:rsidP="00D85E54">
      <w:pPr>
        <w:ind w:left="1440"/>
        <w:jc w:val="both"/>
        <w:rPr>
          <w:rFonts w:asciiTheme="minorHAnsi" w:hAnsiTheme="minorHAnsi" w:cstheme="minorHAnsi"/>
        </w:rPr>
      </w:pPr>
      <w:r w:rsidRPr="007167C4">
        <w:rPr>
          <w:rFonts w:asciiTheme="minorHAnsi" w:hAnsiTheme="minorHAnsi" w:cstheme="minorHAnsi"/>
        </w:rPr>
        <w:t xml:space="preserve">If I become aware of any physical or sexual abuse of a minor child, a developmentally disabled adult, or an older adult, I am required by law to notify the appropriate authority.  </w:t>
      </w:r>
    </w:p>
    <w:p w14:paraId="7ABC578D" w14:textId="77777777" w:rsidR="00D85E54" w:rsidRDefault="00D85E54" w:rsidP="00D85E54">
      <w:pPr>
        <w:ind w:hanging="10"/>
        <w:jc w:val="both"/>
        <w:rPr>
          <w:rFonts w:asciiTheme="minorHAnsi" w:hAnsiTheme="minorHAnsi" w:cstheme="minorHAnsi"/>
        </w:rPr>
      </w:pPr>
    </w:p>
    <w:p w14:paraId="2677AC8B" w14:textId="77777777" w:rsidR="00D85E54" w:rsidRDefault="00D85E54" w:rsidP="00D85E54">
      <w:pPr>
        <w:ind w:hanging="10"/>
        <w:jc w:val="both"/>
        <w:rPr>
          <w:rFonts w:asciiTheme="minorHAnsi" w:hAnsiTheme="minorHAnsi" w:cstheme="minorHAnsi"/>
        </w:rPr>
      </w:pPr>
      <w:r w:rsidRPr="007167C4">
        <w:rPr>
          <w:rFonts w:asciiTheme="minorHAnsi" w:hAnsiTheme="minorHAnsi" w:cstheme="minorHAnsi"/>
        </w:rPr>
        <w:t xml:space="preserve">Signing the attached Consent for Services indicates that you have read this Disclosure Statement, initialed the Financial Agreement that follows, and agree to seek my services under these conditions. This is a legally binding agreement between us, which you are free to have reviewed by an attorney before signing. If you have any comments or concerns about signing, please address those with me directly. </w:t>
      </w:r>
    </w:p>
    <w:p w14:paraId="58230EC3" w14:textId="77777777" w:rsidR="00D85E54" w:rsidRPr="007167C4" w:rsidRDefault="00D85E54" w:rsidP="00D85E54">
      <w:pPr>
        <w:ind w:hanging="10"/>
        <w:jc w:val="both"/>
        <w:rPr>
          <w:rFonts w:asciiTheme="minorHAnsi" w:hAnsiTheme="minorHAnsi" w:cstheme="minorHAnsi"/>
        </w:rPr>
      </w:pPr>
    </w:p>
    <w:p w14:paraId="53FA2681" w14:textId="77777777" w:rsidR="00D85E54" w:rsidRDefault="00D85E54" w:rsidP="00D85E54">
      <w:pPr>
        <w:ind w:hanging="10"/>
        <w:jc w:val="both"/>
        <w:rPr>
          <w:rFonts w:asciiTheme="minorHAnsi" w:hAnsiTheme="minorHAnsi" w:cstheme="minorHAnsi"/>
        </w:rPr>
      </w:pPr>
      <w:r w:rsidRPr="007167C4">
        <w:rPr>
          <w:rFonts w:asciiTheme="minorHAnsi" w:hAnsiTheme="minorHAnsi" w:cstheme="minorHAnsi"/>
        </w:rPr>
        <w:t xml:space="preserve">Thank you again.  I look forward to working with you.  </w:t>
      </w:r>
    </w:p>
    <w:p w14:paraId="3EA410A2" w14:textId="77777777" w:rsidR="00D85E54" w:rsidRDefault="00D85E54" w:rsidP="00D85E54">
      <w:pPr>
        <w:ind w:hanging="10"/>
        <w:jc w:val="both"/>
        <w:rPr>
          <w:rFonts w:asciiTheme="minorHAnsi" w:hAnsiTheme="minorHAnsi" w:cstheme="minorHAnsi"/>
        </w:rPr>
      </w:pPr>
    </w:p>
    <w:p w14:paraId="371EF4AA" w14:textId="77777777" w:rsidR="00D85E54" w:rsidRDefault="00D85E54" w:rsidP="00D85E54">
      <w:pPr>
        <w:ind w:hanging="10"/>
        <w:jc w:val="both"/>
        <w:rPr>
          <w:rFonts w:asciiTheme="minorHAnsi" w:hAnsiTheme="minorHAnsi" w:cstheme="minorHAnsi"/>
        </w:rPr>
      </w:pPr>
      <w:r w:rsidRPr="007167C4">
        <w:rPr>
          <w:rFonts w:asciiTheme="minorHAnsi" w:hAnsiTheme="minorHAnsi" w:cstheme="minorHAnsi"/>
        </w:rPr>
        <w:t>Sincerely,</w:t>
      </w:r>
    </w:p>
    <w:p w14:paraId="399CE11E" w14:textId="77777777" w:rsidR="00D85E54" w:rsidRDefault="00D85E54" w:rsidP="00D85E54">
      <w:pPr>
        <w:ind w:hanging="10"/>
        <w:jc w:val="both"/>
        <w:rPr>
          <w:rFonts w:asciiTheme="minorHAnsi" w:hAnsiTheme="minorHAnsi" w:cstheme="minorHAnsi"/>
        </w:rPr>
      </w:pPr>
    </w:p>
    <w:p w14:paraId="5275210D" w14:textId="5F51A305" w:rsidR="00D85E54" w:rsidRPr="007167C4" w:rsidRDefault="00B43054" w:rsidP="00D85E54">
      <w:pPr>
        <w:ind w:hanging="10"/>
        <w:jc w:val="both"/>
        <w:rPr>
          <w:rFonts w:asciiTheme="minorHAnsi" w:hAnsiTheme="minorHAnsi" w:cstheme="minorHAnsi"/>
        </w:rPr>
      </w:pPr>
      <w:r>
        <w:rPr>
          <w:rFonts w:asciiTheme="minorHAnsi" w:hAnsiTheme="minorHAnsi" w:cstheme="minorHAnsi"/>
        </w:rPr>
        <w:t>Megan Kovacevic MA LMFT</w:t>
      </w:r>
    </w:p>
    <w:p w14:paraId="7281D1CD" w14:textId="77777777" w:rsidR="00D85E54" w:rsidRDefault="00D85E54" w:rsidP="00D85E54">
      <w:pPr>
        <w:ind w:left="2"/>
        <w:rPr>
          <w:sz w:val="23"/>
        </w:rPr>
      </w:pPr>
      <w:r>
        <w:rPr>
          <w:sz w:val="23"/>
        </w:rPr>
        <w:t xml:space="preserve">  </w:t>
      </w:r>
    </w:p>
    <w:p w14:paraId="795A9CC1" w14:textId="77777777" w:rsidR="00D85E54" w:rsidRDefault="00D85E54" w:rsidP="00D85E54">
      <w:pPr>
        <w:ind w:left="2"/>
      </w:pPr>
    </w:p>
    <w:p w14:paraId="243C9EE9" w14:textId="77777777" w:rsidR="00D85E54" w:rsidRDefault="00D85E54" w:rsidP="00D85E54">
      <w:pPr>
        <w:ind w:left="2"/>
      </w:pPr>
    </w:p>
    <w:p w14:paraId="44A921CB" w14:textId="77777777" w:rsidR="00D85E54" w:rsidRDefault="00D85E54" w:rsidP="00D85E54">
      <w:pPr>
        <w:ind w:left="2"/>
      </w:pPr>
    </w:p>
    <w:p w14:paraId="278237B9" w14:textId="77777777" w:rsidR="00D85E54" w:rsidRDefault="00D85E54" w:rsidP="00D85E54">
      <w:pPr>
        <w:ind w:left="2"/>
      </w:pPr>
    </w:p>
    <w:p w14:paraId="49A078EA" w14:textId="77777777" w:rsidR="00D85E54" w:rsidRDefault="00D85E54" w:rsidP="00D85E54">
      <w:pPr>
        <w:ind w:left="2"/>
      </w:pPr>
    </w:p>
    <w:p w14:paraId="2C4B9881" w14:textId="77777777" w:rsidR="00D85E54" w:rsidRDefault="00D85E54" w:rsidP="00D85E54">
      <w:pPr>
        <w:ind w:left="2"/>
      </w:pPr>
    </w:p>
    <w:p w14:paraId="6B264B20" w14:textId="77777777" w:rsidR="00D85E54" w:rsidRDefault="00D85E54" w:rsidP="00D85E54">
      <w:pPr>
        <w:ind w:left="1"/>
      </w:pPr>
    </w:p>
    <w:p w14:paraId="371D08A8" w14:textId="77777777" w:rsidR="00D85E54" w:rsidRPr="000A5456" w:rsidRDefault="00D85E54" w:rsidP="00D85E54">
      <w:pPr>
        <w:pStyle w:val="Heading2"/>
        <w:spacing w:after="245"/>
        <w:ind w:right="4"/>
        <w:jc w:val="center"/>
        <w:rPr>
          <w:rFonts w:asciiTheme="minorHAnsi" w:hAnsiTheme="minorHAnsi" w:cstheme="minorHAnsi"/>
          <w:color w:val="auto"/>
          <w:sz w:val="28"/>
          <w:szCs w:val="28"/>
        </w:rPr>
      </w:pPr>
      <w:r w:rsidRPr="000A5456">
        <w:rPr>
          <w:rFonts w:asciiTheme="minorHAnsi" w:hAnsiTheme="minorHAnsi" w:cstheme="minorHAnsi"/>
          <w:color w:val="auto"/>
          <w:sz w:val="28"/>
          <w:szCs w:val="28"/>
        </w:rPr>
        <w:lastRenderedPageBreak/>
        <w:t xml:space="preserve">CONSENT FOR SERVICES  </w:t>
      </w:r>
    </w:p>
    <w:p w14:paraId="6FE1DC96" w14:textId="77777777" w:rsidR="00D85E54" w:rsidRDefault="00D85E54" w:rsidP="00D85E54">
      <w:pPr>
        <w:pStyle w:val="Heading3"/>
        <w:spacing w:before="0"/>
        <w:rPr>
          <w:rFonts w:asciiTheme="minorHAnsi" w:hAnsiTheme="minorHAnsi" w:cstheme="minorHAnsi"/>
          <w:color w:val="auto"/>
        </w:rPr>
      </w:pPr>
      <w:r w:rsidRPr="007214D5">
        <w:rPr>
          <w:rFonts w:asciiTheme="minorHAnsi" w:hAnsiTheme="minorHAnsi" w:cstheme="minorHAnsi"/>
          <w:color w:val="auto"/>
        </w:rPr>
        <w:t xml:space="preserve">MEDIATION / CO-PARENT COACHING </w:t>
      </w:r>
    </w:p>
    <w:p w14:paraId="46D8523D" w14:textId="77777777" w:rsidR="00D85E54" w:rsidRPr="000A5456" w:rsidRDefault="00D85E54" w:rsidP="00D85E54"/>
    <w:p w14:paraId="73D7CFCA" w14:textId="77777777" w:rsidR="00D85E54" w:rsidRDefault="00D85E54" w:rsidP="00D85E54">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Client: __________________________________________________________   </w:t>
      </w:r>
    </w:p>
    <w:p w14:paraId="394B6C39" w14:textId="77777777" w:rsidR="00D85E54" w:rsidRPr="007214D5" w:rsidRDefault="00D85E54" w:rsidP="00D85E54">
      <w:pPr>
        <w:spacing w:line="250" w:lineRule="auto"/>
        <w:ind w:left="720" w:right="720" w:hanging="10"/>
        <w:jc w:val="both"/>
        <w:rPr>
          <w:rFonts w:asciiTheme="minorHAnsi" w:hAnsiTheme="minorHAnsi" w:cstheme="minorHAnsi"/>
        </w:rPr>
      </w:pPr>
    </w:p>
    <w:p w14:paraId="1D8399A8" w14:textId="1BA6D592" w:rsidR="00D85E54" w:rsidRDefault="00D85E54" w:rsidP="00D85E54">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I, the above-named client, assent that I have read </w:t>
      </w:r>
      <w:r w:rsidR="00C52EE2">
        <w:rPr>
          <w:rFonts w:asciiTheme="minorHAnsi" w:hAnsiTheme="minorHAnsi" w:cstheme="minorHAnsi"/>
        </w:rPr>
        <w:t>Megan Kovacevic’</w:t>
      </w:r>
      <w:r w:rsidRPr="007214D5">
        <w:rPr>
          <w:rFonts w:asciiTheme="minorHAnsi" w:hAnsiTheme="minorHAnsi" w:cstheme="minorHAnsi"/>
        </w:rPr>
        <w:t xml:space="preserve">s </w:t>
      </w:r>
      <w:r w:rsidRPr="007214D5">
        <w:rPr>
          <w:rFonts w:asciiTheme="minorHAnsi" w:hAnsiTheme="minorHAnsi" w:cstheme="minorHAnsi"/>
          <w:i/>
        </w:rPr>
        <w:t xml:space="preserve">Disclosure of Information, Policies and Client Agreement </w:t>
      </w:r>
      <w:r w:rsidRPr="007214D5">
        <w:rPr>
          <w:rFonts w:asciiTheme="minorHAnsi" w:hAnsiTheme="minorHAnsi" w:cstheme="minorHAnsi"/>
        </w:rPr>
        <w:t xml:space="preserve">in full (a total of three pages). This document included a </w:t>
      </w:r>
      <w:r w:rsidRPr="007214D5">
        <w:rPr>
          <w:rFonts w:asciiTheme="minorHAnsi" w:hAnsiTheme="minorHAnsi" w:cstheme="minorHAnsi"/>
          <w:i/>
        </w:rPr>
        <w:t xml:space="preserve">Notice of Privacy Practices. </w:t>
      </w:r>
      <w:r w:rsidRPr="007214D5">
        <w:rPr>
          <w:rFonts w:asciiTheme="minorHAnsi" w:hAnsiTheme="minorHAnsi" w:cstheme="minorHAnsi"/>
        </w:rPr>
        <w:t xml:space="preserve">I consent to seek the services of </w:t>
      </w:r>
      <w:r w:rsidR="00C52EE2" w:rsidRPr="00C52EE2">
        <w:rPr>
          <w:rFonts w:asciiTheme="minorHAnsi" w:hAnsiTheme="minorHAnsi" w:cstheme="minorHAnsi"/>
        </w:rPr>
        <w:t>Megan Kovacevic</w:t>
      </w:r>
      <w:r w:rsidR="00C52EE2">
        <w:rPr>
          <w:rFonts w:asciiTheme="minorHAnsi" w:hAnsiTheme="minorHAnsi" w:cstheme="minorHAnsi"/>
        </w:rPr>
        <w:t xml:space="preserve"> MA LMFT</w:t>
      </w:r>
      <w:r w:rsidRPr="007214D5">
        <w:rPr>
          <w:rFonts w:asciiTheme="minorHAnsi" w:hAnsiTheme="minorHAnsi" w:cstheme="minorHAnsi"/>
        </w:rPr>
        <w:t xml:space="preserve"> under the conditions described in the disclosure statement. I have entered into this contract freely and know that it is the right of either myself or </w:t>
      </w:r>
      <w:r w:rsidR="00C52EE2">
        <w:rPr>
          <w:rFonts w:asciiTheme="minorHAnsi" w:hAnsiTheme="minorHAnsi" w:cstheme="minorHAnsi"/>
        </w:rPr>
        <w:t>Megan</w:t>
      </w:r>
      <w:r w:rsidRPr="007214D5">
        <w:rPr>
          <w:rFonts w:asciiTheme="minorHAnsi" w:hAnsiTheme="minorHAnsi" w:cstheme="minorHAnsi"/>
        </w:rPr>
        <w:t xml:space="preserve"> to terminate services at any time. I know that I have the right and responsibility to ask questions and receive answers regarding the nature and progress of our work together whenever I have concerns. As part of this contract, I also agree to the following policies:  </w:t>
      </w:r>
    </w:p>
    <w:p w14:paraId="5CAA786E" w14:textId="77777777" w:rsidR="00D85E54" w:rsidRPr="007214D5" w:rsidRDefault="00D85E54" w:rsidP="00D85E54">
      <w:pPr>
        <w:spacing w:line="250" w:lineRule="auto"/>
        <w:ind w:left="720" w:right="720" w:hanging="10"/>
        <w:jc w:val="both"/>
        <w:rPr>
          <w:rFonts w:asciiTheme="minorHAnsi" w:hAnsiTheme="minorHAnsi" w:cstheme="minorHAnsi"/>
        </w:rPr>
      </w:pPr>
    </w:p>
    <w:p w14:paraId="12DAE8DC" w14:textId="77777777" w:rsidR="00D85E54" w:rsidRPr="000A5456" w:rsidRDefault="00D85E54" w:rsidP="00D85E54">
      <w:pPr>
        <w:numPr>
          <w:ilvl w:val="0"/>
          <w:numId w:val="3"/>
        </w:numPr>
        <w:spacing w:line="250" w:lineRule="auto"/>
        <w:ind w:right="720" w:hanging="360"/>
        <w:jc w:val="both"/>
        <w:rPr>
          <w:rFonts w:asciiTheme="minorHAnsi" w:hAnsiTheme="minorHAnsi" w:cstheme="minorHAnsi"/>
        </w:rPr>
      </w:pPr>
      <w:r w:rsidRPr="000A5456">
        <w:rPr>
          <w:rFonts w:asciiTheme="minorHAnsi" w:hAnsiTheme="minorHAnsi" w:cstheme="minorHAnsi"/>
        </w:rPr>
        <w:t xml:space="preserve">No drugs, prescription, non-prescription, legal or illegal (including marijuana) or alcoholic beverages shall be taken prior to or during any meeting or scheduled interaction without the knowledge of the coach.  </w:t>
      </w:r>
    </w:p>
    <w:p w14:paraId="7323EBAD" w14:textId="77777777" w:rsidR="00D85E54" w:rsidRPr="000A5456" w:rsidRDefault="00D85E54" w:rsidP="00D85E54">
      <w:pPr>
        <w:numPr>
          <w:ilvl w:val="0"/>
          <w:numId w:val="3"/>
        </w:numPr>
        <w:ind w:right="720" w:hanging="360"/>
        <w:jc w:val="both"/>
        <w:rPr>
          <w:rFonts w:asciiTheme="minorHAnsi" w:hAnsiTheme="minorHAnsi" w:cstheme="minorHAnsi"/>
        </w:rPr>
      </w:pPr>
      <w:r w:rsidRPr="007214D5">
        <w:rPr>
          <w:rFonts w:asciiTheme="minorHAnsi" w:hAnsiTheme="minorHAnsi" w:cstheme="minorHAnsi"/>
        </w:rPr>
        <w:t xml:space="preserve">Client is asked to notify the coach if he/she anticipates being delayed or absent from a meeting or scheduled interaction prior to the starting time.  </w:t>
      </w:r>
    </w:p>
    <w:p w14:paraId="44154F0C" w14:textId="77777777" w:rsidR="00D85E54" w:rsidRPr="007214D5" w:rsidRDefault="00D85E54" w:rsidP="00D85E54">
      <w:pPr>
        <w:numPr>
          <w:ilvl w:val="0"/>
          <w:numId w:val="3"/>
        </w:numPr>
        <w:spacing w:line="250" w:lineRule="auto"/>
        <w:ind w:right="720" w:hanging="360"/>
        <w:jc w:val="both"/>
        <w:rPr>
          <w:rFonts w:asciiTheme="minorHAnsi" w:hAnsiTheme="minorHAnsi" w:cstheme="minorHAnsi"/>
        </w:rPr>
      </w:pPr>
      <w:r w:rsidRPr="007214D5">
        <w:rPr>
          <w:rFonts w:asciiTheme="minorHAnsi" w:hAnsiTheme="minorHAnsi" w:cstheme="minorHAnsi"/>
        </w:rPr>
        <w:t xml:space="preserve">Client agrees to </w:t>
      </w:r>
      <w:r w:rsidRPr="007214D5">
        <w:rPr>
          <w:rFonts w:asciiTheme="minorHAnsi" w:hAnsiTheme="minorHAnsi" w:cstheme="minorHAnsi"/>
          <w:b/>
        </w:rPr>
        <w:t xml:space="preserve">pay full charge for late cancellations (less than 72 hours) </w:t>
      </w:r>
      <w:r w:rsidRPr="007214D5">
        <w:rPr>
          <w:rFonts w:asciiTheme="minorHAnsi" w:hAnsiTheme="minorHAnsi" w:cstheme="minorHAnsi"/>
        </w:rPr>
        <w:t xml:space="preserve">and for “no show” meetings or scheduled interactions.  </w:t>
      </w:r>
    </w:p>
    <w:p w14:paraId="00865B4D" w14:textId="77777777" w:rsidR="00D85E54" w:rsidRDefault="00D85E54" w:rsidP="00D85E54">
      <w:pPr>
        <w:spacing w:line="250" w:lineRule="auto"/>
        <w:ind w:left="360" w:right="720"/>
        <w:jc w:val="both"/>
        <w:rPr>
          <w:rFonts w:asciiTheme="minorHAnsi" w:hAnsiTheme="minorHAnsi" w:cstheme="minorHAnsi"/>
        </w:rPr>
      </w:pPr>
    </w:p>
    <w:p w14:paraId="3D694794" w14:textId="77777777" w:rsidR="00D85E54" w:rsidRPr="007214D5" w:rsidRDefault="00D85E54" w:rsidP="00D85E54">
      <w:pPr>
        <w:spacing w:line="250" w:lineRule="auto"/>
        <w:ind w:left="360" w:right="720"/>
        <w:jc w:val="both"/>
        <w:rPr>
          <w:rFonts w:asciiTheme="minorHAnsi" w:hAnsiTheme="minorHAnsi" w:cstheme="minorHAnsi"/>
        </w:rPr>
      </w:pPr>
      <w:r w:rsidRPr="007214D5">
        <w:rPr>
          <w:rFonts w:asciiTheme="minorHAnsi" w:hAnsiTheme="minorHAnsi" w:cstheme="minorHAnsi"/>
        </w:rPr>
        <w:t xml:space="preserve">Client has reviewed, agreed to, and initialed the Financial Agreement attached.  </w:t>
      </w:r>
    </w:p>
    <w:p w14:paraId="0AEBD1DC" w14:textId="77777777" w:rsidR="00D85E54" w:rsidRDefault="00D85E54" w:rsidP="00D85E54">
      <w:pPr>
        <w:spacing w:line="250" w:lineRule="auto"/>
        <w:ind w:left="720" w:right="720" w:hanging="10"/>
        <w:jc w:val="both"/>
        <w:rPr>
          <w:rFonts w:asciiTheme="minorHAnsi" w:hAnsiTheme="minorHAnsi" w:cstheme="minorHAnsi"/>
        </w:rPr>
      </w:pPr>
    </w:p>
    <w:p w14:paraId="13DEA2BE" w14:textId="37F4091A" w:rsidR="00D85E54" w:rsidRPr="007214D5" w:rsidRDefault="00D85E54" w:rsidP="00D85E54">
      <w:pPr>
        <w:spacing w:line="250" w:lineRule="auto"/>
        <w:ind w:left="720" w:right="720" w:hanging="10"/>
        <w:jc w:val="both"/>
        <w:rPr>
          <w:rFonts w:asciiTheme="minorHAnsi" w:hAnsiTheme="minorHAnsi" w:cstheme="minorHAnsi"/>
        </w:rPr>
      </w:pPr>
      <w:r w:rsidRPr="007214D5">
        <w:rPr>
          <w:rFonts w:asciiTheme="minorHAnsi" w:hAnsiTheme="minorHAnsi" w:cstheme="minorHAnsi"/>
        </w:rPr>
        <w:t xml:space="preserve">I understand and accept that </w:t>
      </w:r>
      <w:r w:rsidR="00C52EE2" w:rsidRPr="00C52EE2">
        <w:rPr>
          <w:rFonts w:asciiTheme="minorHAnsi" w:hAnsiTheme="minorHAnsi" w:cstheme="minorHAnsi"/>
        </w:rPr>
        <w:t>Megan Kovacevic</w:t>
      </w:r>
      <w:r w:rsidR="00C52EE2">
        <w:rPr>
          <w:rFonts w:asciiTheme="minorHAnsi" w:hAnsiTheme="minorHAnsi" w:cstheme="minorHAnsi"/>
        </w:rPr>
        <w:t xml:space="preserve"> MA LMFT</w:t>
      </w:r>
      <w:r w:rsidRPr="007214D5">
        <w:rPr>
          <w:rFonts w:asciiTheme="minorHAnsi" w:hAnsiTheme="minorHAnsi" w:cstheme="minorHAnsi"/>
        </w:rPr>
        <w:t xml:space="preserve">, practices independently, and does not carry a beeper or attempt to maintain being “on-call” 24 hours each day. I understand and accept that she is not functioning as a psychotherapist, generally is not available to assist me in </w:t>
      </w:r>
      <w:proofErr w:type="gramStart"/>
      <w:r w:rsidRPr="007214D5">
        <w:rPr>
          <w:rFonts w:asciiTheme="minorHAnsi" w:hAnsiTheme="minorHAnsi" w:cstheme="minorHAnsi"/>
        </w:rPr>
        <w:t>a crisis situation</w:t>
      </w:r>
      <w:proofErr w:type="gramEnd"/>
      <w:r w:rsidRPr="007214D5">
        <w:rPr>
          <w:rFonts w:asciiTheme="minorHAnsi" w:hAnsiTheme="minorHAnsi" w:cstheme="minorHAnsi"/>
        </w:rPr>
        <w:t xml:space="preserve"> and I agree to utilize other community-based support systems (i.e. the Crisis Clinic or any hospital-based emergency room, 9-1-1) in case of a crisis or emergency as needed.  </w:t>
      </w:r>
    </w:p>
    <w:p w14:paraId="5F1600E1" w14:textId="77777777" w:rsidR="00D85E54" w:rsidRPr="007214D5" w:rsidRDefault="00D85E54" w:rsidP="00D85E54">
      <w:pPr>
        <w:rPr>
          <w:rFonts w:asciiTheme="minorHAnsi" w:hAnsiTheme="minorHAnsi" w:cstheme="minorHAnsi"/>
        </w:rPr>
      </w:pPr>
      <w:r w:rsidRPr="007214D5">
        <w:rPr>
          <w:rFonts w:asciiTheme="minorHAnsi" w:hAnsiTheme="minorHAnsi" w:cstheme="minorHAnsi"/>
        </w:rPr>
        <w:t xml:space="preserve"> </w:t>
      </w:r>
    </w:p>
    <w:p w14:paraId="6A2C97DE" w14:textId="77777777" w:rsidR="00D85E54" w:rsidRPr="007214D5" w:rsidRDefault="00D85E54" w:rsidP="00D85E54">
      <w:pPr>
        <w:spacing w:line="249" w:lineRule="auto"/>
        <w:ind w:hanging="10"/>
        <w:jc w:val="both"/>
        <w:rPr>
          <w:rFonts w:asciiTheme="minorHAnsi" w:hAnsiTheme="minorHAnsi" w:cstheme="minorHAnsi"/>
        </w:rPr>
      </w:pPr>
      <w:r w:rsidRPr="007214D5">
        <w:rPr>
          <w:rFonts w:asciiTheme="minorHAnsi" w:hAnsiTheme="minorHAnsi" w:cstheme="minorHAnsi"/>
        </w:rPr>
        <w:t xml:space="preserve">I ________________________________________ have read and agree to the above stated policies and conditions of services.  </w:t>
      </w:r>
    </w:p>
    <w:p w14:paraId="4BCB2193" w14:textId="77777777" w:rsidR="00D85E54" w:rsidRPr="007214D5" w:rsidRDefault="00D85E54" w:rsidP="00D85E54">
      <w:pPr>
        <w:spacing w:line="249" w:lineRule="auto"/>
        <w:ind w:hanging="10"/>
        <w:jc w:val="both"/>
        <w:rPr>
          <w:rFonts w:asciiTheme="minorHAnsi" w:hAnsiTheme="minorHAnsi" w:cstheme="minorHAnsi"/>
        </w:rPr>
      </w:pPr>
    </w:p>
    <w:p w14:paraId="4AD3DCE4" w14:textId="77777777" w:rsidR="00D85E54" w:rsidRPr="007214D5" w:rsidRDefault="00D85E54" w:rsidP="00D85E54">
      <w:pPr>
        <w:spacing w:line="249" w:lineRule="auto"/>
        <w:ind w:hanging="10"/>
        <w:jc w:val="both"/>
        <w:rPr>
          <w:rFonts w:asciiTheme="minorHAnsi" w:hAnsiTheme="minorHAnsi" w:cstheme="minorHAnsi"/>
        </w:rPr>
      </w:pPr>
      <w:r w:rsidRPr="007214D5">
        <w:rPr>
          <w:rFonts w:asciiTheme="minorHAnsi" w:hAnsiTheme="minorHAnsi" w:cstheme="minorHAnsi"/>
        </w:rPr>
        <w:t xml:space="preserve">Client Signature___________________________________________________________Date___________________ </w:t>
      </w:r>
    </w:p>
    <w:p w14:paraId="3CCE0486" w14:textId="77777777" w:rsidR="00D85E54" w:rsidRPr="007214D5" w:rsidRDefault="00D85E54" w:rsidP="00D85E54">
      <w:pPr>
        <w:rPr>
          <w:rFonts w:asciiTheme="minorHAnsi" w:hAnsiTheme="minorHAnsi" w:cstheme="minorHAnsi"/>
        </w:rPr>
      </w:pPr>
      <w:r w:rsidRPr="007214D5">
        <w:rPr>
          <w:rFonts w:asciiTheme="minorHAnsi" w:hAnsiTheme="minorHAnsi" w:cstheme="minorHAnsi"/>
        </w:rPr>
        <w:t xml:space="preserve"> </w:t>
      </w:r>
    </w:p>
    <w:p w14:paraId="46905F86" w14:textId="77777777" w:rsidR="00D85E54" w:rsidRPr="007214D5" w:rsidRDefault="00D85E54" w:rsidP="00D85E54">
      <w:pPr>
        <w:spacing w:line="249" w:lineRule="auto"/>
        <w:ind w:hanging="10"/>
        <w:jc w:val="both"/>
        <w:rPr>
          <w:rFonts w:asciiTheme="minorHAnsi" w:hAnsiTheme="minorHAnsi" w:cstheme="minorHAnsi"/>
        </w:rPr>
      </w:pPr>
    </w:p>
    <w:p w14:paraId="2BAD5F2A" w14:textId="4494B70C" w:rsidR="00D85E54" w:rsidRPr="007214D5" w:rsidRDefault="004B14E1" w:rsidP="00D85E54">
      <w:pPr>
        <w:spacing w:line="249" w:lineRule="auto"/>
        <w:ind w:hanging="10"/>
        <w:jc w:val="both"/>
        <w:rPr>
          <w:rFonts w:asciiTheme="minorHAnsi" w:hAnsiTheme="minorHAnsi" w:cstheme="minorHAnsi"/>
        </w:rPr>
      </w:pPr>
      <w:r>
        <w:rPr>
          <w:rFonts w:asciiTheme="minorHAnsi" w:hAnsiTheme="minorHAnsi" w:cstheme="minorHAnsi"/>
        </w:rPr>
        <w:t>Mediator</w:t>
      </w:r>
      <w:r w:rsidR="00D85E54" w:rsidRPr="007214D5">
        <w:rPr>
          <w:rFonts w:asciiTheme="minorHAnsi" w:hAnsiTheme="minorHAnsi" w:cstheme="minorHAnsi"/>
        </w:rPr>
        <w:t xml:space="preserve"> Signature___________________________________________________________Date___________________ </w:t>
      </w:r>
    </w:p>
    <w:p w14:paraId="35288CAD" w14:textId="77777777" w:rsidR="00D85E54" w:rsidRDefault="00D85E54" w:rsidP="00D85E54">
      <w:pPr>
        <w:sectPr w:rsidR="00D85E54" w:rsidSect="00D82040">
          <w:footerReference w:type="even" r:id="rId8"/>
          <w:footerReference w:type="default" r:id="rId9"/>
          <w:footerReference w:type="first" r:id="rId10"/>
          <w:pgSz w:w="12240" w:h="15840"/>
          <w:pgMar w:top="864" w:right="720" w:bottom="504" w:left="720" w:header="720" w:footer="720" w:gutter="0"/>
          <w:cols w:space="720"/>
        </w:sectPr>
      </w:pPr>
    </w:p>
    <w:p w14:paraId="6FA98816" w14:textId="77777777" w:rsidR="00D85E54" w:rsidRDefault="00D85E54" w:rsidP="00D85E54">
      <w:pPr>
        <w:ind w:left="-1440" w:right="10800"/>
      </w:pPr>
    </w:p>
    <w:p w14:paraId="55D69985" w14:textId="77777777" w:rsidR="00D85E54" w:rsidRDefault="00D85E54" w:rsidP="00D85E54">
      <w:pPr>
        <w:jc w:val="center"/>
        <w:rPr>
          <w:rFonts w:asciiTheme="minorHAnsi" w:hAnsiTheme="minorHAnsi" w:cstheme="minorHAnsi"/>
          <w:sz w:val="28"/>
          <w:szCs w:val="28"/>
        </w:rPr>
      </w:pPr>
      <w:r w:rsidRPr="000A5456">
        <w:rPr>
          <w:rFonts w:asciiTheme="minorHAnsi" w:hAnsiTheme="minorHAnsi" w:cstheme="minorHAnsi"/>
          <w:sz w:val="28"/>
          <w:szCs w:val="28"/>
        </w:rPr>
        <w:t>Financial Agreement – Fees for Service</w:t>
      </w:r>
    </w:p>
    <w:p w14:paraId="4FD690ED" w14:textId="428292BF" w:rsidR="00D85E54" w:rsidRPr="000A5456" w:rsidRDefault="00C52EE2" w:rsidP="00D85E54">
      <w:pPr>
        <w:jc w:val="center"/>
        <w:rPr>
          <w:rFonts w:asciiTheme="minorHAnsi" w:hAnsiTheme="minorHAnsi" w:cstheme="minorHAnsi"/>
          <w:sz w:val="28"/>
          <w:szCs w:val="28"/>
        </w:rPr>
      </w:pPr>
      <w:r w:rsidRPr="00C52EE2">
        <w:rPr>
          <w:rFonts w:asciiTheme="minorHAnsi" w:hAnsiTheme="minorHAnsi" w:cstheme="minorHAnsi"/>
          <w:sz w:val="28"/>
          <w:szCs w:val="28"/>
        </w:rPr>
        <w:t>Megan Kovacevic</w:t>
      </w:r>
      <w:r>
        <w:rPr>
          <w:rFonts w:asciiTheme="minorHAnsi" w:hAnsiTheme="minorHAnsi" w:cstheme="minorHAnsi"/>
          <w:sz w:val="28"/>
          <w:szCs w:val="28"/>
        </w:rPr>
        <w:t xml:space="preserve"> MA LMFT</w:t>
      </w:r>
    </w:p>
    <w:p w14:paraId="7582B248" w14:textId="77777777" w:rsidR="00D85E54" w:rsidRDefault="00D85E54" w:rsidP="00D85E54">
      <w:pPr>
        <w:rPr>
          <w:rFonts w:ascii="Tahoma" w:hAnsi="Tahoma" w:cs="Tahoma"/>
        </w:rPr>
      </w:pPr>
    </w:p>
    <w:p w14:paraId="31FE5A5C" w14:textId="77777777" w:rsidR="00D85E54" w:rsidRPr="000A5456" w:rsidRDefault="00D85E54" w:rsidP="00D85E54">
      <w:pPr>
        <w:ind w:left="1440"/>
        <w:rPr>
          <w:rFonts w:asciiTheme="minorHAnsi" w:hAnsiTheme="minorHAnsi" w:cstheme="minorHAnsi"/>
          <w:u w:val="single"/>
        </w:rPr>
      </w:pPr>
      <w:r w:rsidRPr="000A5456">
        <w:rPr>
          <w:rFonts w:asciiTheme="minorHAnsi" w:hAnsiTheme="minorHAnsi" w:cstheme="minorHAnsi"/>
          <w:u w:val="single"/>
        </w:rPr>
        <w:t>Fee Schedule:</w:t>
      </w:r>
    </w:p>
    <w:p w14:paraId="05DD4BF9" w14:textId="079A2877" w:rsidR="00D85E54" w:rsidRPr="000A5456" w:rsidRDefault="00D85E54" w:rsidP="00D85E54">
      <w:pPr>
        <w:ind w:left="1440"/>
        <w:rPr>
          <w:rFonts w:asciiTheme="minorHAnsi" w:hAnsiTheme="minorHAnsi" w:cstheme="minorHAnsi"/>
        </w:rPr>
      </w:pPr>
      <w:r w:rsidRPr="000A5456">
        <w:rPr>
          <w:rFonts w:asciiTheme="minorHAnsi" w:hAnsiTheme="minorHAnsi" w:cstheme="minorHAnsi"/>
        </w:rPr>
        <w:t>$</w:t>
      </w:r>
      <w:r w:rsidR="00C46C9A">
        <w:rPr>
          <w:rFonts w:asciiTheme="minorHAnsi" w:hAnsiTheme="minorHAnsi" w:cstheme="minorHAnsi"/>
        </w:rPr>
        <w:t>5</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15 minutes</w:t>
      </w:r>
    </w:p>
    <w:p w14:paraId="15B84D0D" w14:textId="5354324C" w:rsidR="00D85E54" w:rsidRPr="000A5456" w:rsidRDefault="00D85E54" w:rsidP="00D85E54">
      <w:pPr>
        <w:ind w:left="1440"/>
        <w:rPr>
          <w:rFonts w:asciiTheme="minorHAnsi" w:hAnsiTheme="minorHAnsi" w:cstheme="minorHAnsi"/>
        </w:rPr>
      </w:pPr>
      <w:r w:rsidRPr="000A5456">
        <w:rPr>
          <w:rFonts w:asciiTheme="minorHAnsi" w:hAnsiTheme="minorHAnsi" w:cstheme="minorHAnsi"/>
        </w:rPr>
        <w:t>$1</w:t>
      </w:r>
      <w:r w:rsidR="00C46C9A">
        <w:rPr>
          <w:rFonts w:asciiTheme="minorHAnsi" w:hAnsiTheme="minorHAnsi" w:cstheme="minorHAnsi"/>
        </w:rPr>
        <w:t>0</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30 minutes</w:t>
      </w:r>
    </w:p>
    <w:p w14:paraId="5A70AB09" w14:textId="54CB5C32" w:rsidR="00D85E54" w:rsidRPr="000A5456" w:rsidRDefault="00D85E54" w:rsidP="00D85E54">
      <w:pPr>
        <w:ind w:left="1440"/>
        <w:rPr>
          <w:rFonts w:asciiTheme="minorHAnsi" w:hAnsiTheme="minorHAnsi" w:cstheme="minorHAnsi"/>
        </w:rPr>
      </w:pPr>
      <w:r w:rsidRPr="000A5456">
        <w:rPr>
          <w:rFonts w:asciiTheme="minorHAnsi" w:hAnsiTheme="minorHAnsi" w:cstheme="minorHAnsi"/>
        </w:rPr>
        <w:t>$1</w:t>
      </w:r>
      <w:r w:rsidR="00C46C9A">
        <w:rPr>
          <w:rFonts w:asciiTheme="minorHAnsi" w:hAnsiTheme="minorHAnsi" w:cstheme="minorHAnsi"/>
        </w:rPr>
        <w:t>5</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45 minutes</w:t>
      </w:r>
    </w:p>
    <w:p w14:paraId="2F5E64C4" w14:textId="2BC1ACE2" w:rsidR="00D85E54" w:rsidRPr="000A5456" w:rsidRDefault="00D85E54" w:rsidP="00D85E54">
      <w:pPr>
        <w:ind w:left="1440"/>
        <w:rPr>
          <w:rFonts w:asciiTheme="minorHAnsi" w:hAnsiTheme="minorHAnsi" w:cstheme="minorHAnsi"/>
        </w:rPr>
      </w:pPr>
      <w:r w:rsidRPr="000A5456">
        <w:rPr>
          <w:rFonts w:asciiTheme="minorHAnsi" w:hAnsiTheme="minorHAnsi" w:cstheme="minorHAnsi"/>
        </w:rPr>
        <w:t>$2</w:t>
      </w:r>
      <w:r w:rsidR="00C52EE2">
        <w:rPr>
          <w:rFonts w:asciiTheme="minorHAnsi" w:hAnsiTheme="minorHAnsi" w:cstheme="minorHAnsi"/>
        </w:rPr>
        <w:t>0</w:t>
      </w:r>
      <w:r w:rsidRPr="000A5456">
        <w:rPr>
          <w:rFonts w:asciiTheme="minorHAnsi" w:hAnsiTheme="minorHAnsi" w:cstheme="minorHAnsi"/>
        </w:rPr>
        <w:t>0</w:t>
      </w:r>
      <w:r w:rsidRPr="000A5456">
        <w:rPr>
          <w:rFonts w:asciiTheme="minorHAnsi" w:hAnsiTheme="minorHAnsi" w:cstheme="minorHAnsi"/>
        </w:rPr>
        <w:tab/>
      </w:r>
      <w:r w:rsidRPr="000A5456">
        <w:rPr>
          <w:rFonts w:asciiTheme="minorHAnsi" w:hAnsiTheme="minorHAnsi" w:cstheme="minorHAnsi"/>
        </w:rPr>
        <w:tab/>
        <w:t>60 minutes</w:t>
      </w:r>
    </w:p>
    <w:p w14:paraId="534C8DA4" w14:textId="77777777" w:rsidR="00D85E54" w:rsidRPr="00176837" w:rsidRDefault="00D85E54" w:rsidP="00D85E54">
      <w:pPr>
        <w:ind w:left="1440"/>
        <w:rPr>
          <w:rFonts w:asciiTheme="minorHAnsi" w:hAnsiTheme="minorHAnsi" w:cstheme="minorHAnsi"/>
        </w:rPr>
      </w:pPr>
      <w:r w:rsidRPr="00176837">
        <w:rPr>
          <w:rFonts w:asciiTheme="minorHAnsi" w:hAnsiTheme="minorHAnsi" w:cstheme="minorHAnsi"/>
          <w:highlight w:val="yellow"/>
        </w:rPr>
        <w:t>One Time Cost for Drafting the Parenting Plan Worksheet:  $300</w:t>
      </w:r>
    </w:p>
    <w:p w14:paraId="3AE2AFA2" w14:textId="77777777" w:rsidR="00D85E54" w:rsidRPr="000A5456" w:rsidRDefault="00D85E54" w:rsidP="00D85E54">
      <w:pPr>
        <w:ind w:left="1440"/>
        <w:rPr>
          <w:rFonts w:asciiTheme="minorHAnsi" w:hAnsiTheme="minorHAnsi" w:cstheme="minorHAnsi"/>
        </w:rPr>
      </w:pPr>
      <w:r w:rsidRPr="000A5456">
        <w:rPr>
          <w:rFonts w:asciiTheme="minorHAnsi" w:hAnsiTheme="minorHAnsi" w:cstheme="minorHAnsi"/>
        </w:rPr>
        <w:t>Travel time:  $100</w:t>
      </w:r>
    </w:p>
    <w:p w14:paraId="2578B8A3" w14:textId="59F34282" w:rsidR="00D85E54" w:rsidRPr="000A5456" w:rsidRDefault="00D85E54" w:rsidP="00D85E54">
      <w:pPr>
        <w:ind w:left="1440"/>
        <w:rPr>
          <w:rFonts w:asciiTheme="minorHAnsi" w:hAnsiTheme="minorHAnsi" w:cstheme="minorHAnsi"/>
        </w:rPr>
      </w:pPr>
      <w:r w:rsidRPr="000A5456">
        <w:rPr>
          <w:rFonts w:asciiTheme="minorHAnsi" w:hAnsiTheme="minorHAnsi" w:cstheme="minorHAnsi"/>
        </w:rPr>
        <w:t>Email:  I will respond to emails within reason for no charge.  Emails that require more than five minutes of time to read and/respond will be billed at my hourly rate (one tenth of an hour - $2</w:t>
      </w:r>
      <w:r w:rsidR="00C46C9A">
        <w:rPr>
          <w:rFonts w:asciiTheme="minorHAnsi" w:hAnsiTheme="minorHAnsi" w:cstheme="minorHAnsi"/>
        </w:rPr>
        <w:t xml:space="preserve">0 </w:t>
      </w:r>
      <w:r w:rsidRPr="000A5456">
        <w:rPr>
          <w:rFonts w:asciiTheme="minorHAnsi" w:hAnsiTheme="minorHAnsi" w:cstheme="minorHAnsi"/>
        </w:rPr>
        <w:t>each).</w:t>
      </w:r>
    </w:p>
    <w:p w14:paraId="23501670" w14:textId="3986A0F1" w:rsidR="00D85E54" w:rsidRPr="000A5456" w:rsidRDefault="00D85E54" w:rsidP="00D85E54">
      <w:pPr>
        <w:ind w:left="1440"/>
        <w:rPr>
          <w:rFonts w:asciiTheme="minorHAnsi" w:hAnsiTheme="minorHAnsi" w:cstheme="minorHAnsi"/>
        </w:rPr>
      </w:pPr>
      <w:r w:rsidRPr="000A5456">
        <w:rPr>
          <w:rFonts w:asciiTheme="minorHAnsi" w:hAnsiTheme="minorHAnsi" w:cstheme="minorHAnsi"/>
        </w:rPr>
        <w:t xml:space="preserve">Phone calls:  I will not bill for phone calls made during business hours that are less than 15 minutes unless the calls exceed two a week.  Longer calls will be billed at my hourly rate (one </w:t>
      </w:r>
      <w:r w:rsidRPr="00176837">
        <w:rPr>
          <w:rFonts w:asciiTheme="minorHAnsi" w:hAnsiTheme="minorHAnsi" w:cstheme="minorHAnsi"/>
          <w:highlight w:val="yellow"/>
        </w:rPr>
        <w:t>tenth of an hour - $2</w:t>
      </w:r>
      <w:r w:rsidR="00C46C9A">
        <w:rPr>
          <w:rFonts w:asciiTheme="minorHAnsi" w:hAnsiTheme="minorHAnsi" w:cstheme="minorHAnsi"/>
          <w:highlight w:val="yellow"/>
        </w:rPr>
        <w:t>0</w:t>
      </w:r>
      <w:r w:rsidRPr="00176837">
        <w:rPr>
          <w:rFonts w:asciiTheme="minorHAnsi" w:hAnsiTheme="minorHAnsi" w:cstheme="minorHAnsi"/>
          <w:highlight w:val="yellow"/>
        </w:rPr>
        <w:t xml:space="preserve"> each).</w:t>
      </w:r>
    </w:p>
    <w:p w14:paraId="52799CA1" w14:textId="77777777" w:rsidR="00D85E54" w:rsidRPr="000A5456" w:rsidRDefault="00D85E54" w:rsidP="00D85E54">
      <w:pPr>
        <w:ind w:left="1440"/>
        <w:rPr>
          <w:rFonts w:asciiTheme="minorHAnsi" w:hAnsiTheme="minorHAnsi" w:cstheme="minorHAnsi"/>
          <w:u w:val="single"/>
        </w:rPr>
      </w:pPr>
      <w:r w:rsidRPr="000A5456">
        <w:rPr>
          <w:rFonts w:asciiTheme="minorHAnsi" w:hAnsiTheme="minorHAnsi" w:cstheme="minorHAnsi"/>
          <w:u w:val="single"/>
        </w:rPr>
        <w:t>Billing:</w:t>
      </w:r>
    </w:p>
    <w:p w14:paraId="1E7AB371" w14:textId="77777777" w:rsidR="00D85E54" w:rsidRPr="000A5456" w:rsidRDefault="00D85E54" w:rsidP="00D85E54">
      <w:pPr>
        <w:ind w:left="1440"/>
        <w:rPr>
          <w:rFonts w:asciiTheme="minorHAnsi" w:hAnsiTheme="minorHAnsi" w:cstheme="minorHAnsi"/>
        </w:rPr>
      </w:pPr>
      <w:r w:rsidRPr="000A5456">
        <w:rPr>
          <w:rFonts w:asciiTheme="minorHAnsi" w:hAnsiTheme="minorHAnsi" w:cstheme="minorHAnsi"/>
        </w:rPr>
        <w:t>Payment is requested at the time of service.  Payment may be made with cash, check or credit card.  Returned checks will be charged a $40 service fee.  Outstanding payments older than 90 days may be sent to collections.  If I’m assisting you with developing a parenting plan, the $300 one-time cost for drafting the worksheet will be assessed prior to providing the first draft.  For co-parents, you are jointly and severally responsible for payment on fees occurred.</w:t>
      </w:r>
    </w:p>
    <w:p w14:paraId="6442BF8E" w14:textId="77777777" w:rsidR="00D85E54" w:rsidRPr="000A5456" w:rsidRDefault="00D85E54" w:rsidP="00D85E54">
      <w:pPr>
        <w:ind w:left="1440"/>
        <w:rPr>
          <w:rFonts w:asciiTheme="minorHAnsi" w:hAnsiTheme="minorHAnsi" w:cstheme="minorHAnsi"/>
          <w:u w:val="single"/>
        </w:rPr>
      </w:pPr>
      <w:r w:rsidRPr="000A5456">
        <w:rPr>
          <w:rFonts w:asciiTheme="minorHAnsi" w:hAnsiTheme="minorHAnsi" w:cstheme="minorHAnsi"/>
          <w:u w:val="single"/>
        </w:rPr>
        <w:t>Confirming Agreement:</w:t>
      </w:r>
    </w:p>
    <w:p w14:paraId="6FBB8BB1" w14:textId="77777777" w:rsidR="00D85E54" w:rsidRPr="000A5456" w:rsidRDefault="00D85E54" w:rsidP="00D85E54">
      <w:pPr>
        <w:ind w:left="1440"/>
        <w:rPr>
          <w:rFonts w:asciiTheme="minorHAnsi" w:hAnsiTheme="minorHAnsi" w:cstheme="minorHAnsi"/>
        </w:rPr>
      </w:pPr>
      <w:r w:rsidRPr="000A5456">
        <w:rPr>
          <w:rFonts w:asciiTheme="minorHAnsi" w:hAnsiTheme="minorHAnsi" w:cstheme="minorHAnsi"/>
        </w:rPr>
        <w:t>By initialing below, you are asserting your understanding and agreement to the above policies.</w:t>
      </w:r>
    </w:p>
    <w:p w14:paraId="08EAEEBB" w14:textId="77777777" w:rsidR="00D85E54" w:rsidRPr="000A5456" w:rsidRDefault="00D85E54" w:rsidP="00D85E54">
      <w:pPr>
        <w:ind w:left="1440"/>
        <w:rPr>
          <w:rFonts w:asciiTheme="minorHAnsi" w:hAnsiTheme="minorHAnsi" w:cstheme="minorHAnsi"/>
        </w:rPr>
      </w:pPr>
    </w:p>
    <w:p w14:paraId="37D51EED" w14:textId="33561B78" w:rsidR="00D85E54" w:rsidRDefault="00D85E54" w:rsidP="00D85E54">
      <w:pPr>
        <w:ind w:left="1440"/>
        <w:rPr>
          <w:rFonts w:asciiTheme="minorHAnsi" w:hAnsiTheme="minorHAnsi" w:cstheme="minorHAnsi"/>
        </w:rPr>
      </w:pPr>
      <w:r w:rsidRPr="000A5456">
        <w:rPr>
          <w:rFonts w:asciiTheme="minorHAnsi" w:hAnsiTheme="minorHAnsi" w:cstheme="minorHAnsi"/>
        </w:rPr>
        <w:t>__________(initial)</w:t>
      </w:r>
    </w:p>
    <w:p w14:paraId="09689AD8" w14:textId="0D09188E" w:rsidR="009F4127" w:rsidRDefault="009F4127" w:rsidP="00D85E54">
      <w:pPr>
        <w:ind w:left="1440"/>
        <w:rPr>
          <w:rFonts w:asciiTheme="minorHAnsi" w:hAnsiTheme="minorHAnsi" w:cstheme="minorHAnsi"/>
        </w:rPr>
      </w:pPr>
    </w:p>
    <w:p w14:paraId="30FFA906" w14:textId="5B040FD0" w:rsidR="009F4127" w:rsidRDefault="009F4127" w:rsidP="00D85E54">
      <w:pPr>
        <w:ind w:left="1440"/>
        <w:rPr>
          <w:rFonts w:asciiTheme="minorHAnsi" w:hAnsiTheme="minorHAnsi" w:cstheme="minorHAnsi"/>
        </w:rPr>
      </w:pPr>
    </w:p>
    <w:p w14:paraId="45DF8716" w14:textId="2B4E3FBE" w:rsidR="009F4127" w:rsidRDefault="009F4127" w:rsidP="00D85E54">
      <w:pPr>
        <w:ind w:left="1440"/>
        <w:rPr>
          <w:rFonts w:asciiTheme="minorHAnsi" w:hAnsiTheme="minorHAnsi" w:cstheme="minorHAnsi"/>
        </w:rPr>
      </w:pPr>
    </w:p>
    <w:p w14:paraId="73F03350" w14:textId="60ED755A" w:rsidR="009F4127" w:rsidRDefault="009F4127" w:rsidP="00D85E54">
      <w:pPr>
        <w:ind w:left="1440"/>
        <w:rPr>
          <w:rFonts w:asciiTheme="minorHAnsi" w:hAnsiTheme="minorHAnsi" w:cstheme="minorHAnsi"/>
        </w:rPr>
      </w:pPr>
    </w:p>
    <w:p w14:paraId="10BBF01D" w14:textId="14F74A07" w:rsidR="009F4127" w:rsidRDefault="009F4127" w:rsidP="00D85E54">
      <w:pPr>
        <w:ind w:left="1440"/>
        <w:rPr>
          <w:rFonts w:asciiTheme="minorHAnsi" w:hAnsiTheme="minorHAnsi" w:cstheme="minorHAnsi"/>
        </w:rPr>
      </w:pPr>
    </w:p>
    <w:p w14:paraId="6DDF9893" w14:textId="35ED3BC9" w:rsidR="009F4127" w:rsidRDefault="009F4127" w:rsidP="00D85E54">
      <w:pPr>
        <w:ind w:left="1440"/>
        <w:rPr>
          <w:rFonts w:asciiTheme="minorHAnsi" w:hAnsiTheme="minorHAnsi" w:cstheme="minorHAnsi"/>
        </w:rPr>
      </w:pPr>
    </w:p>
    <w:p w14:paraId="691B5593" w14:textId="58AED426" w:rsidR="009F4127" w:rsidRDefault="009F4127" w:rsidP="00D85E54">
      <w:pPr>
        <w:ind w:left="1440"/>
        <w:rPr>
          <w:rFonts w:asciiTheme="minorHAnsi" w:hAnsiTheme="minorHAnsi" w:cstheme="minorHAnsi"/>
        </w:rPr>
      </w:pPr>
    </w:p>
    <w:p w14:paraId="460D9749" w14:textId="1271B16D" w:rsidR="009F4127" w:rsidRDefault="009F4127" w:rsidP="00D85E54">
      <w:pPr>
        <w:ind w:left="1440"/>
        <w:rPr>
          <w:rFonts w:asciiTheme="minorHAnsi" w:hAnsiTheme="minorHAnsi" w:cstheme="minorHAnsi"/>
        </w:rPr>
      </w:pPr>
    </w:p>
    <w:p w14:paraId="2EB05746" w14:textId="3E10E681" w:rsidR="009F4127" w:rsidRDefault="009F4127" w:rsidP="00D85E54">
      <w:pPr>
        <w:ind w:left="1440"/>
        <w:rPr>
          <w:rFonts w:asciiTheme="minorHAnsi" w:hAnsiTheme="minorHAnsi" w:cstheme="minorHAnsi"/>
        </w:rPr>
      </w:pPr>
    </w:p>
    <w:p w14:paraId="2967C70B" w14:textId="0D4BC538" w:rsidR="009F4127" w:rsidRDefault="009F4127" w:rsidP="00D85E54">
      <w:pPr>
        <w:ind w:left="1440"/>
        <w:rPr>
          <w:rFonts w:asciiTheme="minorHAnsi" w:hAnsiTheme="minorHAnsi" w:cstheme="minorHAnsi"/>
        </w:rPr>
      </w:pPr>
    </w:p>
    <w:p w14:paraId="2ED9AF1D" w14:textId="701FC718" w:rsidR="009F4127" w:rsidRDefault="009F4127" w:rsidP="00D85E54">
      <w:pPr>
        <w:ind w:left="1440"/>
        <w:rPr>
          <w:rFonts w:asciiTheme="minorHAnsi" w:hAnsiTheme="minorHAnsi" w:cstheme="minorHAnsi"/>
        </w:rPr>
      </w:pPr>
    </w:p>
    <w:p w14:paraId="0E25E293" w14:textId="77777777" w:rsidR="009F4127" w:rsidRDefault="009F4127" w:rsidP="00D85E54">
      <w:pPr>
        <w:ind w:left="1440"/>
        <w:rPr>
          <w:rFonts w:asciiTheme="minorHAnsi" w:hAnsiTheme="minorHAnsi" w:cstheme="minorHAnsi"/>
        </w:rPr>
      </w:pPr>
    </w:p>
    <w:p w14:paraId="06103D46" w14:textId="77777777" w:rsidR="00D85E54" w:rsidRDefault="00D85E54" w:rsidP="00D85E54">
      <w:pPr>
        <w:ind w:left="1440"/>
        <w:rPr>
          <w:rFonts w:asciiTheme="minorHAnsi" w:hAnsiTheme="minorHAnsi" w:cstheme="minorHAnsi"/>
        </w:rPr>
      </w:pPr>
    </w:p>
    <w:p w14:paraId="380B4B5F" w14:textId="77777777" w:rsidR="00D85E54" w:rsidRDefault="00D85E54" w:rsidP="00D85E54">
      <w:pPr>
        <w:ind w:left="1440"/>
        <w:rPr>
          <w:rFonts w:asciiTheme="minorHAnsi" w:hAnsiTheme="minorHAnsi" w:cstheme="minorHAnsi"/>
        </w:rPr>
      </w:pPr>
    </w:p>
    <w:p w14:paraId="2457440B" w14:textId="77777777" w:rsidR="00D85E54" w:rsidRDefault="00D85E54" w:rsidP="00D85E54">
      <w:pPr>
        <w:ind w:left="1440"/>
        <w:rPr>
          <w:rFonts w:asciiTheme="minorHAnsi" w:hAnsiTheme="minorHAnsi" w:cstheme="minorHAnsi"/>
        </w:rPr>
      </w:pPr>
    </w:p>
    <w:p w14:paraId="42DA2D3E" w14:textId="77777777" w:rsidR="00D85E54" w:rsidRPr="00D64EC7" w:rsidRDefault="00D85E54" w:rsidP="00D85E54">
      <w:pPr>
        <w:pStyle w:val="Heading1"/>
        <w:spacing w:after="165"/>
        <w:jc w:val="center"/>
        <w:rPr>
          <w:rFonts w:asciiTheme="minorHAnsi" w:hAnsiTheme="minorHAnsi" w:cstheme="minorHAnsi"/>
          <w:color w:val="auto"/>
          <w:sz w:val="28"/>
          <w:szCs w:val="28"/>
        </w:rPr>
      </w:pPr>
      <w:r w:rsidRPr="00D64EC7">
        <w:rPr>
          <w:rFonts w:asciiTheme="minorHAnsi" w:hAnsiTheme="minorHAnsi" w:cstheme="minorHAnsi"/>
          <w:color w:val="auto"/>
          <w:sz w:val="28"/>
          <w:szCs w:val="28"/>
        </w:rPr>
        <w:lastRenderedPageBreak/>
        <w:t>CLIENT INFORMATION SHEET / CO-PARENT COACHING / MEDIATION</w:t>
      </w:r>
    </w:p>
    <w:p w14:paraId="470675CB" w14:textId="77777777" w:rsidR="00D85E54" w:rsidRPr="009F61C0" w:rsidRDefault="00D85E54" w:rsidP="00D85E54">
      <w:pPr>
        <w:ind w:left="720" w:right="720"/>
        <w:jc w:val="both"/>
        <w:rPr>
          <w:rFonts w:asciiTheme="minorHAnsi" w:hAnsiTheme="minorHAnsi" w:cstheme="minorHAnsi"/>
        </w:rPr>
      </w:pPr>
      <w:r w:rsidRPr="009F61C0">
        <w:rPr>
          <w:rFonts w:asciiTheme="minorHAnsi" w:hAnsiTheme="minorHAnsi" w:cstheme="minorHAnsi"/>
          <w:i/>
        </w:rPr>
        <w:t>You can fill out forms on your computer and either email them back or print and bring to your appointment. E-mail may not be confidential. Keep this in mind whenever you are sending information over the web.  Thank you.</w:t>
      </w:r>
    </w:p>
    <w:p w14:paraId="5DE1D784" w14:textId="77777777" w:rsidR="00D85E54" w:rsidRPr="009F61C0" w:rsidRDefault="00D85E54" w:rsidP="00D85E54">
      <w:pPr>
        <w:rPr>
          <w:rFonts w:asciiTheme="minorHAnsi" w:hAnsiTheme="minorHAnsi" w:cstheme="minorHAnsi"/>
        </w:rPr>
      </w:pPr>
    </w:p>
    <w:p w14:paraId="3C15DCF0" w14:textId="77777777" w:rsidR="00D85E54" w:rsidRPr="009F61C0" w:rsidRDefault="00D85E54" w:rsidP="00D85E54">
      <w:pPr>
        <w:spacing w:line="400" w:lineRule="exact"/>
        <w:ind w:left="720"/>
        <w:rPr>
          <w:rFonts w:asciiTheme="minorHAnsi" w:hAnsiTheme="minorHAnsi" w:cstheme="minorHAnsi"/>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Pr="009F61C0">
        <w:rPr>
          <w:rFonts w:asciiTheme="minorHAnsi" w:hAnsiTheme="minorHAnsi" w:cstheme="minorHAnsi"/>
        </w:rPr>
        <w:tab/>
      </w:r>
      <w:r w:rsidRPr="009F61C0">
        <w:rPr>
          <w:rFonts w:asciiTheme="minorHAnsi" w:hAnsiTheme="minorHAnsi" w:cstheme="minorHAnsi"/>
        </w:rPr>
        <w:tab/>
      </w:r>
    </w:p>
    <w:p w14:paraId="2DC9B1F0" w14:textId="5E71E8CF" w:rsidR="00D85E54" w:rsidRDefault="00D85E54" w:rsidP="00D85E54">
      <w:pPr>
        <w:spacing w:line="400" w:lineRule="exact"/>
        <w:ind w:left="720"/>
        <w:rPr>
          <w:rFonts w:asciiTheme="minorHAnsi" w:hAnsiTheme="minorHAnsi" w:cstheme="minorHAnsi"/>
        </w:rPr>
      </w:pPr>
      <w:r w:rsidRPr="009F61C0">
        <w:rPr>
          <w:rFonts w:asciiTheme="minorHAnsi" w:hAnsiTheme="minorHAnsi" w:cstheme="minorHAnsi"/>
        </w:rPr>
        <w:t>Date of Birth</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ab/>
      </w:r>
      <w:r w:rsidRPr="009F61C0">
        <w:rPr>
          <w:rFonts w:asciiTheme="minorHAnsi" w:hAnsiTheme="minorHAnsi" w:cstheme="minorHAnsi"/>
        </w:rPr>
        <w:tab/>
        <w:t>Age_______</w:t>
      </w:r>
    </w:p>
    <w:p w14:paraId="52FD2B02" w14:textId="77777777" w:rsidR="009F4127" w:rsidRPr="009F61C0" w:rsidRDefault="009F4127" w:rsidP="00D85E54">
      <w:pPr>
        <w:spacing w:line="400" w:lineRule="exact"/>
        <w:ind w:left="720"/>
        <w:rPr>
          <w:rFonts w:asciiTheme="minorHAnsi" w:hAnsiTheme="minorHAnsi" w:cstheme="minorHAnsi"/>
        </w:rPr>
      </w:pPr>
    </w:p>
    <w:p w14:paraId="2DBC1A5B" w14:textId="5567D573"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Mailing Address</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0B7481EF" w14:textId="77777777" w:rsidR="009F4127" w:rsidRPr="009F61C0" w:rsidRDefault="009F4127" w:rsidP="00D85E54">
      <w:pPr>
        <w:spacing w:line="400" w:lineRule="exact"/>
        <w:ind w:left="720"/>
        <w:rPr>
          <w:rFonts w:asciiTheme="minorHAnsi" w:hAnsiTheme="minorHAnsi" w:cstheme="minorHAnsi"/>
          <w:u w:val="single"/>
        </w:rPr>
      </w:pPr>
    </w:p>
    <w:p w14:paraId="244BEA8E" w14:textId="0FA9698C"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City/Zip</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7142CA6A" w14:textId="77777777" w:rsidR="009F4127" w:rsidRPr="009F61C0" w:rsidRDefault="009F4127" w:rsidP="00D85E54">
      <w:pPr>
        <w:spacing w:line="400" w:lineRule="exact"/>
        <w:ind w:left="720"/>
        <w:rPr>
          <w:rFonts w:asciiTheme="minorHAnsi" w:hAnsiTheme="minorHAnsi" w:cstheme="minorHAnsi"/>
          <w:u w:val="single"/>
        </w:rPr>
      </w:pPr>
    </w:p>
    <w:p w14:paraId="0F7206BB" w14:textId="2A5C4B4E"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 xml:space="preserve">Phone   </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t>__</w:t>
      </w:r>
    </w:p>
    <w:p w14:paraId="31C1C07C" w14:textId="77777777" w:rsidR="009F4127" w:rsidRPr="009F61C0" w:rsidRDefault="009F4127" w:rsidP="00D85E54">
      <w:pPr>
        <w:spacing w:line="400" w:lineRule="exact"/>
        <w:ind w:left="720"/>
        <w:rPr>
          <w:rFonts w:asciiTheme="minorHAnsi" w:hAnsiTheme="minorHAnsi" w:cstheme="minorHAnsi"/>
          <w:u w:val="single"/>
        </w:rPr>
      </w:pPr>
    </w:p>
    <w:p w14:paraId="2478EFCE" w14:textId="0E3D5D98"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 xml:space="preserve">Your email </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w:t>
      </w:r>
    </w:p>
    <w:p w14:paraId="633C3B73" w14:textId="77777777" w:rsidR="009F4127" w:rsidRPr="009F61C0" w:rsidRDefault="009F4127" w:rsidP="00D85E54">
      <w:pPr>
        <w:spacing w:line="400" w:lineRule="exact"/>
        <w:ind w:left="720"/>
        <w:rPr>
          <w:rFonts w:asciiTheme="minorHAnsi" w:hAnsiTheme="minorHAnsi" w:cstheme="minorHAnsi"/>
          <w:u w:val="single"/>
        </w:rPr>
      </w:pPr>
    </w:p>
    <w:p w14:paraId="4E946A55" w14:textId="07093848" w:rsidR="00D85E54" w:rsidRDefault="00D85E54" w:rsidP="00D85E54">
      <w:pPr>
        <w:spacing w:line="400" w:lineRule="exact"/>
        <w:ind w:left="720"/>
        <w:rPr>
          <w:rFonts w:asciiTheme="minorHAnsi" w:hAnsiTheme="minorHAnsi" w:cstheme="minorHAnsi"/>
        </w:rPr>
      </w:pPr>
      <w:r w:rsidRPr="009F61C0">
        <w:rPr>
          <w:rFonts w:asciiTheme="minorHAnsi" w:hAnsiTheme="minorHAnsi" w:cstheme="minorHAnsi"/>
        </w:rPr>
        <w:t>Relationship status:  _______________________________________</w:t>
      </w:r>
    </w:p>
    <w:p w14:paraId="7A2CBEE3" w14:textId="77777777" w:rsidR="009F4127" w:rsidRPr="009F61C0" w:rsidRDefault="009F4127" w:rsidP="00D85E54">
      <w:pPr>
        <w:spacing w:line="400" w:lineRule="exact"/>
        <w:ind w:left="720"/>
        <w:rPr>
          <w:rFonts w:asciiTheme="minorHAnsi" w:hAnsiTheme="minorHAnsi" w:cstheme="minorHAnsi"/>
        </w:rPr>
      </w:pPr>
    </w:p>
    <w:p w14:paraId="2EC01712" w14:textId="16E89917" w:rsidR="00D85E54" w:rsidRDefault="00D85E54" w:rsidP="00D85E54">
      <w:pPr>
        <w:spacing w:line="400" w:lineRule="exact"/>
        <w:ind w:left="720"/>
        <w:rPr>
          <w:rFonts w:asciiTheme="minorHAnsi" w:hAnsiTheme="minorHAnsi" w:cstheme="minorHAnsi"/>
        </w:rPr>
      </w:pPr>
      <w:r w:rsidRPr="009F61C0">
        <w:rPr>
          <w:rFonts w:asciiTheme="minorHAnsi" w:hAnsiTheme="minorHAnsi" w:cstheme="minorHAnsi"/>
        </w:rPr>
        <w:t>Occupation</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_________</w:t>
      </w:r>
      <w:r w:rsidRPr="009F61C0">
        <w:rPr>
          <w:rFonts w:asciiTheme="minorHAnsi" w:hAnsiTheme="minorHAnsi" w:cstheme="minorHAnsi"/>
        </w:rPr>
        <w:t xml:space="preserve">  </w:t>
      </w:r>
    </w:p>
    <w:p w14:paraId="7445B3A3" w14:textId="77777777" w:rsidR="009F4127" w:rsidRPr="009F61C0" w:rsidRDefault="009F4127" w:rsidP="00D85E54">
      <w:pPr>
        <w:spacing w:line="400" w:lineRule="exact"/>
        <w:ind w:left="720"/>
        <w:rPr>
          <w:rFonts w:asciiTheme="minorHAnsi" w:hAnsiTheme="minorHAnsi" w:cstheme="minorHAnsi"/>
        </w:rPr>
      </w:pPr>
    </w:p>
    <w:p w14:paraId="1A41DF5D" w14:textId="31095B78"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Current Employment with</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_________</w:t>
      </w:r>
    </w:p>
    <w:p w14:paraId="4F06C9C2" w14:textId="77777777" w:rsidR="009F4127" w:rsidRPr="009F61C0" w:rsidRDefault="009F4127" w:rsidP="00D85E54">
      <w:pPr>
        <w:spacing w:line="400" w:lineRule="exact"/>
        <w:ind w:left="720"/>
        <w:rPr>
          <w:rFonts w:asciiTheme="minorHAnsi" w:hAnsiTheme="minorHAnsi" w:cstheme="minorHAnsi"/>
        </w:rPr>
      </w:pPr>
    </w:p>
    <w:p w14:paraId="38C999F3" w14:textId="77777777" w:rsidR="009F4127" w:rsidRDefault="00D85E54" w:rsidP="00D85E54">
      <w:pPr>
        <w:tabs>
          <w:tab w:val="left" w:pos="1325"/>
        </w:tabs>
        <w:spacing w:line="400" w:lineRule="exact"/>
        <w:ind w:left="720"/>
        <w:rPr>
          <w:rFonts w:asciiTheme="minorHAnsi" w:hAnsiTheme="minorHAnsi" w:cstheme="minorHAnsi"/>
          <w:u w:val="single"/>
        </w:rPr>
      </w:pPr>
      <w:r w:rsidRPr="009F61C0">
        <w:rPr>
          <w:rFonts w:asciiTheme="minorHAnsi" w:hAnsiTheme="minorHAnsi" w:cstheme="minorHAnsi"/>
        </w:rPr>
        <w:t>My Attorney is</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Pr>
          <w:rFonts w:asciiTheme="minorHAnsi" w:hAnsiTheme="minorHAnsi" w:cstheme="minorHAnsi"/>
          <w:u w:val="single"/>
        </w:rPr>
        <w:t>___</w:t>
      </w:r>
    </w:p>
    <w:p w14:paraId="6C22B3BF" w14:textId="5276F609" w:rsidR="00D85E54" w:rsidRPr="009F61C0" w:rsidRDefault="00D85E54" w:rsidP="00D85E54">
      <w:pPr>
        <w:tabs>
          <w:tab w:val="left" w:pos="1325"/>
        </w:tabs>
        <w:spacing w:line="400" w:lineRule="exact"/>
        <w:ind w:left="720"/>
        <w:rPr>
          <w:rFonts w:asciiTheme="minorHAnsi" w:hAnsiTheme="minorHAnsi" w:cstheme="minorHAnsi"/>
        </w:rPr>
      </w:pPr>
      <w:r w:rsidRPr="009F61C0">
        <w:rPr>
          <w:rFonts w:asciiTheme="minorHAnsi" w:hAnsiTheme="minorHAnsi" w:cstheme="minorHAnsi"/>
        </w:rPr>
        <w:tab/>
      </w:r>
    </w:p>
    <w:p w14:paraId="0A5692BD" w14:textId="77777777" w:rsidR="00D85E54" w:rsidRPr="009F61C0" w:rsidRDefault="00D85E54" w:rsidP="00D85E54">
      <w:pPr>
        <w:spacing w:line="400" w:lineRule="exact"/>
        <w:ind w:left="720"/>
        <w:rPr>
          <w:rFonts w:asciiTheme="minorHAnsi" w:hAnsiTheme="minorHAnsi" w:cstheme="minorHAnsi"/>
        </w:rPr>
      </w:pPr>
      <w:r w:rsidRPr="009F61C0">
        <w:rPr>
          <w:rFonts w:asciiTheme="minorHAnsi" w:hAnsiTheme="minorHAnsi" w:cstheme="minorHAnsi"/>
        </w:rPr>
        <w:t>Children:</w:t>
      </w:r>
    </w:p>
    <w:p w14:paraId="364802F3" w14:textId="77777777" w:rsidR="00D85E54" w:rsidRPr="009F61C0"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645073A9" w14:textId="77777777" w:rsidR="00845979" w:rsidRDefault="00845979" w:rsidP="00D85E54">
      <w:pPr>
        <w:spacing w:line="400" w:lineRule="exact"/>
        <w:ind w:left="720"/>
        <w:rPr>
          <w:rFonts w:asciiTheme="minorHAnsi" w:hAnsiTheme="minorHAnsi" w:cstheme="minorHAnsi"/>
        </w:rPr>
      </w:pPr>
    </w:p>
    <w:p w14:paraId="03A5F727" w14:textId="53224225" w:rsidR="00D85E54" w:rsidRPr="009F61C0"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18D006AB" w14:textId="77777777" w:rsidR="00845979" w:rsidRDefault="00845979" w:rsidP="00D85E54">
      <w:pPr>
        <w:spacing w:line="400" w:lineRule="exact"/>
        <w:ind w:left="720"/>
        <w:rPr>
          <w:rFonts w:asciiTheme="minorHAnsi" w:hAnsiTheme="minorHAnsi" w:cstheme="minorHAnsi"/>
        </w:rPr>
      </w:pPr>
    </w:p>
    <w:p w14:paraId="1107429A" w14:textId="7D71FBA6" w:rsidR="00D85E54" w:rsidRPr="009F61C0"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342FC4B8" w14:textId="77777777" w:rsidR="00845979" w:rsidRDefault="00845979" w:rsidP="00D85E54">
      <w:pPr>
        <w:spacing w:line="400" w:lineRule="exact"/>
        <w:ind w:left="720"/>
        <w:rPr>
          <w:rFonts w:asciiTheme="minorHAnsi" w:hAnsiTheme="minorHAnsi" w:cstheme="minorHAnsi"/>
        </w:rPr>
      </w:pPr>
    </w:p>
    <w:p w14:paraId="5E92C098" w14:textId="7F9C8F3B" w:rsidR="00D85E54" w:rsidRDefault="00D85E54" w:rsidP="00D85E54">
      <w:pPr>
        <w:spacing w:line="400" w:lineRule="exact"/>
        <w:ind w:left="720"/>
        <w:rPr>
          <w:rFonts w:asciiTheme="minorHAnsi" w:hAnsiTheme="minorHAnsi" w:cstheme="minorHAnsi"/>
          <w:u w:val="single"/>
        </w:rPr>
      </w:pPr>
      <w:r w:rsidRPr="009F61C0">
        <w:rPr>
          <w:rFonts w:asciiTheme="minorHAnsi" w:hAnsiTheme="minorHAnsi" w:cstheme="minorHAnsi"/>
        </w:rPr>
        <w:t>Name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t xml:space="preserve">  </w:t>
      </w:r>
      <w:r w:rsidRPr="009F61C0">
        <w:rPr>
          <w:rFonts w:asciiTheme="minorHAnsi" w:hAnsiTheme="minorHAnsi" w:cstheme="minorHAnsi"/>
        </w:rPr>
        <w:t xml:space="preserve"> Age</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rPr>
        <w:t xml:space="preserve">   DOB</w:t>
      </w:r>
      <w:r w:rsidRPr="009F61C0">
        <w:rPr>
          <w:rFonts w:asciiTheme="minorHAnsi" w:hAnsiTheme="minorHAnsi" w:cstheme="minorHAnsi"/>
          <w:u w:val="single"/>
        </w:rPr>
        <w:tab/>
      </w:r>
      <w:r w:rsidRPr="009F61C0">
        <w:rPr>
          <w:rFonts w:asciiTheme="minorHAnsi" w:hAnsiTheme="minorHAnsi" w:cstheme="minorHAnsi"/>
          <w:u w:val="single"/>
        </w:rPr>
        <w:tab/>
      </w:r>
      <w:r w:rsidRPr="009F61C0">
        <w:rPr>
          <w:rFonts w:asciiTheme="minorHAnsi" w:hAnsiTheme="minorHAnsi" w:cstheme="minorHAnsi"/>
          <w:u w:val="single"/>
        </w:rPr>
        <w:tab/>
      </w:r>
    </w:p>
    <w:p w14:paraId="5C43C423" w14:textId="77777777" w:rsidR="00D85E54" w:rsidRPr="00E62BAD" w:rsidRDefault="00D85E54" w:rsidP="00E62BAD"/>
    <w:sectPr w:rsidR="00D85E54" w:rsidRPr="00E62BAD" w:rsidSect="00D85E54">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74B93" w14:textId="77777777" w:rsidR="006E4975" w:rsidRDefault="006E4975">
      <w:r>
        <w:separator/>
      </w:r>
    </w:p>
  </w:endnote>
  <w:endnote w:type="continuationSeparator" w:id="0">
    <w:p w14:paraId="70C44E5B" w14:textId="77777777" w:rsidR="006E4975" w:rsidRDefault="006E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6AD0" w14:textId="77777777" w:rsidR="00C43982" w:rsidRDefault="006E49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76A17" w14:textId="77777777" w:rsidR="00C43982" w:rsidRDefault="006E49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D6951" w14:textId="77777777" w:rsidR="00C43982" w:rsidRDefault="006E4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3EF5F" w14:textId="77777777" w:rsidR="006E4975" w:rsidRDefault="006E4975">
      <w:r>
        <w:separator/>
      </w:r>
    </w:p>
  </w:footnote>
  <w:footnote w:type="continuationSeparator" w:id="0">
    <w:p w14:paraId="7CFFFCAD" w14:textId="77777777" w:rsidR="006E4975" w:rsidRDefault="006E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F5DF3"/>
    <w:multiLevelType w:val="hybridMultilevel"/>
    <w:tmpl w:val="FF226366"/>
    <w:lvl w:ilvl="0" w:tplc="C324E4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E69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5205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3812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0ECE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894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0418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3A34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22EB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5648CF"/>
    <w:multiLevelType w:val="hybridMultilevel"/>
    <w:tmpl w:val="2C3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D1EC5"/>
    <w:multiLevelType w:val="hybridMultilevel"/>
    <w:tmpl w:val="34786220"/>
    <w:lvl w:ilvl="0" w:tplc="E438CA1C">
      <w:start w:val="1"/>
      <w:numFmt w:val="bullet"/>
      <w:lvlText w:val="•"/>
      <w:lvlJc w:val="left"/>
      <w:pPr>
        <w:ind w:left="70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6E603A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CD2201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836483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94AC0AA">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1BE4690">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18CA13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E3A7E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B801CD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94"/>
    <w:rsid w:val="00014114"/>
    <w:rsid w:val="00065855"/>
    <w:rsid w:val="00176837"/>
    <w:rsid w:val="003540A6"/>
    <w:rsid w:val="004B14E1"/>
    <w:rsid w:val="004E3149"/>
    <w:rsid w:val="00502C54"/>
    <w:rsid w:val="005551DF"/>
    <w:rsid w:val="005C6794"/>
    <w:rsid w:val="005F1EAA"/>
    <w:rsid w:val="00610CCE"/>
    <w:rsid w:val="006718AE"/>
    <w:rsid w:val="006E4975"/>
    <w:rsid w:val="00793291"/>
    <w:rsid w:val="00845979"/>
    <w:rsid w:val="00894C2A"/>
    <w:rsid w:val="008B199E"/>
    <w:rsid w:val="009707CF"/>
    <w:rsid w:val="009F4127"/>
    <w:rsid w:val="00AF2015"/>
    <w:rsid w:val="00B43054"/>
    <w:rsid w:val="00C46C9A"/>
    <w:rsid w:val="00C52EE2"/>
    <w:rsid w:val="00CF560D"/>
    <w:rsid w:val="00D34909"/>
    <w:rsid w:val="00D43E18"/>
    <w:rsid w:val="00D64EC7"/>
    <w:rsid w:val="00D85E54"/>
    <w:rsid w:val="00E62BAD"/>
    <w:rsid w:val="00EF417B"/>
    <w:rsid w:val="00FB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7C6C"/>
  <w15:chartTrackingRefBased/>
  <w15:docId w15:val="{23066141-7655-44E5-B36C-8E77B7B4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9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85E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17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E54"/>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17B"/>
    <w:rPr>
      <w:color w:val="0563C1" w:themeColor="hyperlink"/>
      <w:u w:val="single"/>
    </w:rPr>
  </w:style>
  <w:style w:type="character" w:styleId="UnresolvedMention">
    <w:name w:val="Unresolved Mention"/>
    <w:basedOn w:val="DefaultParagraphFont"/>
    <w:uiPriority w:val="99"/>
    <w:semiHidden/>
    <w:unhideWhenUsed/>
    <w:rsid w:val="00EF417B"/>
    <w:rPr>
      <w:color w:val="808080"/>
      <w:shd w:val="clear" w:color="auto" w:fill="E6E6E6"/>
    </w:rPr>
  </w:style>
  <w:style w:type="character" w:customStyle="1" w:styleId="Heading2Char">
    <w:name w:val="Heading 2 Char"/>
    <w:basedOn w:val="DefaultParagraphFont"/>
    <w:link w:val="Heading2"/>
    <w:uiPriority w:val="9"/>
    <w:rsid w:val="00EF41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93291"/>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D85E5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85E5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ganscounselingservic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Lucas</dc:creator>
  <cp:keywords/>
  <dc:description/>
  <cp:lastModifiedBy>Megan Kovacevic</cp:lastModifiedBy>
  <cp:revision>6</cp:revision>
  <dcterms:created xsi:type="dcterms:W3CDTF">2019-03-20T21:40:00Z</dcterms:created>
  <dcterms:modified xsi:type="dcterms:W3CDTF">2019-03-20T22:06:00Z</dcterms:modified>
</cp:coreProperties>
</file>